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FE" w:rsidRDefault="00892EFE" w:rsidP="00892EFE">
      <w:pPr>
        <w:ind w:firstLine="709"/>
        <w:jc w:val="both"/>
      </w:pPr>
    </w:p>
    <w:p w:rsidR="00892EFE" w:rsidRPr="00CA641F" w:rsidRDefault="00892EFE" w:rsidP="00892EFE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CA641F">
        <w:rPr>
          <w:rFonts w:ascii="Times New Roman" w:hAnsi="Times New Roman"/>
          <w:b/>
          <w:sz w:val="22"/>
          <w:szCs w:val="22"/>
        </w:rPr>
        <w:t>ДОГОВОР</w:t>
      </w:r>
    </w:p>
    <w:p w:rsidR="00892EFE" w:rsidRPr="00CA641F" w:rsidRDefault="00892EFE" w:rsidP="00892EFE">
      <w:pPr>
        <w:pStyle w:val="ConsNonformat"/>
        <w:widowControl/>
        <w:ind w:right="-6" w:firstLine="720"/>
        <w:jc w:val="center"/>
        <w:rPr>
          <w:rFonts w:ascii="Times New Roman" w:hAnsi="Times New Roman"/>
          <w:b/>
          <w:sz w:val="22"/>
          <w:szCs w:val="22"/>
        </w:rPr>
      </w:pPr>
      <w:r w:rsidRPr="00CA641F">
        <w:rPr>
          <w:rFonts w:ascii="Times New Roman" w:hAnsi="Times New Roman"/>
          <w:b/>
          <w:sz w:val="22"/>
          <w:szCs w:val="22"/>
        </w:rPr>
        <w:t xml:space="preserve">АРЕНДЫ ЗЕМЕЛЬНОГО УЧАСТКА №       РС </w:t>
      </w:r>
    </w:p>
    <w:p w:rsidR="00892EFE" w:rsidRPr="00CA641F" w:rsidRDefault="00892EFE" w:rsidP="00892EFE">
      <w:pPr>
        <w:pStyle w:val="ConsNonformat"/>
        <w:widowControl/>
        <w:ind w:right="-6" w:firstLine="720"/>
        <w:jc w:val="center"/>
        <w:rPr>
          <w:rFonts w:ascii="Times New Roman" w:hAnsi="Times New Roman"/>
          <w:sz w:val="22"/>
          <w:szCs w:val="22"/>
        </w:rPr>
      </w:pPr>
    </w:p>
    <w:p w:rsidR="00892EFE" w:rsidRPr="00CA641F" w:rsidRDefault="00892EFE" w:rsidP="00892EFE">
      <w:pPr>
        <w:pStyle w:val="ConsNonformat"/>
        <w:widowControl/>
        <w:ind w:right="-6" w:firstLine="720"/>
        <w:jc w:val="center"/>
        <w:rPr>
          <w:rFonts w:ascii="Times New Roman" w:hAnsi="Times New Roman"/>
          <w:sz w:val="22"/>
          <w:szCs w:val="22"/>
        </w:rPr>
      </w:pPr>
    </w:p>
    <w:p w:rsidR="00892EFE" w:rsidRPr="00CA641F" w:rsidRDefault="00892EFE" w:rsidP="00892EFE">
      <w:pPr>
        <w:rPr>
          <w:sz w:val="22"/>
          <w:szCs w:val="22"/>
        </w:rPr>
      </w:pPr>
      <w:r w:rsidRPr="00CA641F">
        <w:rPr>
          <w:sz w:val="22"/>
          <w:szCs w:val="22"/>
        </w:rPr>
        <w:t>г. Абакан                                                                                             «        »                202</w:t>
      </w:r>
      <w:r>
        <w:rPr>
          <w:sz w:val="22"/>
          <w:szCs w:val="22"/>
        </w:rPr>
        <w:t>3</w:t>
      </w:r>
      <w:r w:rsidRPr="00CA641F">
        <w:rPr>
          <w:sz w:val="22"/>
          <w:szCs w:val="22"/>
        </w:rPr>
        <w:t xml:space="preserve"> </w:t>
      </w: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spacing w:before="120"/>
        <w:ind w:firstLine="851"/>
        <w:jc w:val="both"/>
        <w:rPr>
          <w:sz w:val="22"/>
          <w:szCs w:val="22"/>
        </w:rPr>
      </w:pPr>
      <w:r w:rsidRPr="00CA641F">
        <w:rPr>
          <w:b/>
          <w:sz w:val="22"/>
          <w:szCs w:val="22"/>
        </w:rPr>
        <w:t>Министерство имущественных и земельных отношений Республики Хакасия</w:t>
      </w:r>
      <w:r w:rsidRPr="00CA641F">
        <w:rPr>
          <w:sz w:val="22"/>
          <w:szCs w:val="22"/>
        </w:rPr>
        <w:t xml:space="preserve">, именуемое в дальнейшем </w:t>
      </w:r>
      <w:r w:rsidRPr="00CA641F">
        <w:rPr>
          <w:b/>
          <w:sz w:val="22"/>
          <w:szCs w:val="22"/>
        </w:rPr>
        <w:t xml:space="preserve">«Арендодатель», </w:t>
      </w:r>
      <w:r w:rsidRPr="00CA641F">
        <w:rPr>
          <w:sz w:val="22"/>
          <w:szCs w:val="22"/>
        </w:rPr>
        <w:t>в лице заместителя министра имущественных и земельных отношений Республики Хакасии Темеровой Евгении Александровны, действующей на основании Положения, утвержденного постановлением Правительства Республики Хакасия от 30.12.2013 № 734, приказа Министерства имущественных и земельных отношений Республики Хакасия от 24.09.2020 № 020-135-п, с одной стороны, и</w:t>
      </w:r>
      <w:r w:rsidRPr="00CA641F">
        <w:rPr>
          <w:b/>
          <w:sz w:val="22"/>
          <w:szCs w:val="22"/>
        </w:rPr>
        <w:t xml:space="preserve">              </w:t>
      </w:r>
      <w:r w:rsidRPr="00CA641F">
        <w:rPr>
          <w:sz w:val="22"/>
          <w:szCs w:val="22"/>
        </w:rPr>
        <w:t xml:space="preserve">, именуемое в дальнейшем </w:t>
      </w:r>
      <w:r w:rsidRPr="00CA641F">
        <w:rPr>
          <w:b/>
          <w:sz w:val="22"/>
          <w:szCs w:val="22"/>
        </w:rPr>
        <w:t>«Арендатор»</w:t>
      </w:r>
      <w:r w:rsidRPr="00CA641F">
        <w:rPr>
          <w:sz w:val="22"/>
          <w:szCs w:val="22"/>
        </w:rPr>
        <w:t xml:space="preserve">, с другой стороны, вместе именуемые в дальнейшем </w:t>
      </w:r>
      <w:r w:rsidRPr="00CA641F">
        <w:rPr>
          <w:b/>
          <w:sz w:val="22"/>
          <w:szCs w:val="22"/>
        </w:rPr>
        <w:t xml:space="preserve">«Стороны», </w:t>
      </w:r>
      <w:r w:rsidRPr="00CA641F">
        <w:rPr>
          <w:sz w:val="22"/>
          <w:szCs w:val="22"/>
        </w:rPr>
        <w:t>руководствуясь пп. 3 п. 1 ст. 39.1, п. 1 ст. 39.6, ст. 39.7, ст. 39.8 Земельного кодекса Российской Федерации, во исполнение решения Министерства имущественных и земельных отношений Республики Хакасия от               «О проведении аукциона на право заключения договора аренды земельного участка», протокола аукциона на право заключения договора аренды земельного участка от              , заключили настоящий договор (далее — Договор) о нижеследующем:</w:t>
      </w:r>
    </w:p>
    <w:p w:rsidR="00892EFE" w:rsidRPr="00CA641F" w:rsidRDefault="00892EFE" w:rsidP="00892EFE">
      <w:pPr>
        <w:ind w:firstLine="708"/>
        <w:jc w:val="center"/>
        <w:rPr>
          <w:b/>
          <w:sz w:val="22"/>
          <w:szCs w:val="22"/>
        </w:rPr>
      </w:pPr>
    </w:p>
    <w:p w:rsidR="00892EFE" w:rsidRPr="00CA641F" w:rsidRDefault="00892EFE" w:rsidP="00892EFE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A641F">
        <w:rPr>
          <w:b/>
          <w:sz w:val="22"/>
          <w:szCs w:val="22"/>
        </w:rPr>
        <w:t>Предмет Договора</w:t>
      </w:r>
    </w:p>
    <w:p w:rsidR="00892EFE" w:rsidRPr="00CA641F" w:rsidRDefault="00892EFE" w:rsidP="00892EFE">
      <w:pPr>
        <w:ind w:firstLine="851"/>
        <w:jc w:val="both"/>
        <w:rPr>
          <w:color w:val="000000"/>
          <w:sz w:val="22"/>
          <w:szCs w:val="22"/>
        </w:rPr>
      </w:pPr>
      <w:r w:rsidRPr="00CA641F">
        <w:rPr>
          <w:sz w:val="22"/>
          <w:szCs w:val="22"/>
        </w:rPr>
        <w:t>1.1</w:t>
      </w:r>
      <w:r w:rsidRPr="00CA641F">
        <w:rPr>
          <w:color w:val="000000"/>
          <w:sz w:val="22"/>
          <w:szCs w:val="22"/>
        </w:rPr>
        <w:t xml:space="preserve">. Арендодатель предоставляет, а Арендатор принимает в аренду </w:t>
      </w:r>
      <w:r w:rsidRPr="00CA641F">
        <w:rPr>
          <w:sz w:val="22"/>
          <w:szCs w:val="22"/>
        </w:rPr>
        <w:t>земельный участок для размещения (строительства, эксплуатации) многоквартирного дома, площадью 5214 кв. м, категория земель: земли населенных пунктов, кадастровый номер 19:02:010716:1461, местоположение: Республика Хакасия, г. Черногорск, ул. Энергетиков, 10Ж, разрешенное использование — объекты торговли (торговые центры, торгово-развлекательные центры (комплексы) (код 4.2), Магазины (код 4.4), Строительная промышленность (код 6.6) (далее-Участок)</w:t>
      </w:r>
      <w:r w:rsidRPr="00CA641F">
        <w:rPr>
          <w:color w:val="000000"/>
          <w:sz w:val="22"/>
          <w:szCs w:val="22"/>
        </w:rPr>
        <w:t>, указанный в выписке из Единого государственного реестра недвижимости об основных характеристиках и зарегистрированных правах на объект недвижимости , прилагаемой к Договору и являющейся его неотъемлемой частью (Приложение 1).</w:t>
      </w:r>
    </w:p>
    <w:p w:rsidR="00892EFE" w:rsidRPr="00CA641F" w:rsidRDefault="00892EFE" w:rsidP="00892EFE">
      <w:pPr>
        <w:ind w:firstLine="851"/>
        <w:jc w:val="both"/>
        <w:rPr>
          <w:color w:val="000000"/>
          <w:sz w:val="22"/>
          <w:szCs w:val="22"/>
        </w:rPr>
      </w:pPr>
      <w:r w:rsidRPr="00CA641F">
        <w:rPr>
          <w:color w:val="000000"/>
          <w:sz w:val="22"/>
          <w:szCs w:val="22"/>
        </w:rPr>
        <w:t xml:space="preserve">Участок находится в государственной собственности Республики Хакасия, что подтверждается выпиской </w:t>
      </w:r>
      <w:r w:rsidRPr="00CA641F">
        <w:rPr>
          <w:sz w:val="22"/>
          <w:szCs w:val="22"/>
        </w:rPr>
        <w:t xml:space="preserve">из Единого государственного реестра недвижимости об объекте недвижимости от </w:t>
      </w:r>
      <w:r>
        <w:rPr>
          <w:sz w:val="22"/>
          <w:szCs w:val="22"/>
        </w:rPr>
        <w:t>02</w:t>
      </w:r>
      <w:r w:rsidRPr="00CA641F">
        <w:rPr>
          <w:sz w:val="22"/>
          <w:szCs w:val="22"/>
        </w:rPr>
        <w:t>.03.202</w:t>
      </w:r>
      <w:r>
        <w:rPr>
          <w:sz w:val="22"/>
          <w:szCs w:val="22"/>
        </w:rPr>
        <w:t>3</w:t>
      </w:r>
      <w:r w:rsidRPr="00CA641F">
        <w:rPr>
          <w:sz w:val="22"/>
          <w:szCs w:val="22"/>
        </w:rPr>
        <w:t xml:space="preserve"> № КУВИ-001/202</w:t>
      </w:r>
      <w:r>
        <w:rPr>
          <w:sz w:val="22"/>
          <w:szCs w:val="22"/>
        </w:rPr>
        <w:t>3</w:t>
      </w:r>
      <w:r w:rsidRPr="00CA641F">
        <w:rPr>
          <w:sz w:val="22"/>
          <w:szCs w:val="22"/>
        </w:rPr>
        <w:t>-</w:t>
      </w:r>
      <w:r>
        <w:rPr>
          <w:sz w:val="22"/>
          <w:szCs w:val="22"/>
        </w:rPr>
        <w:t>53060272</w:t>
      </w:r>
      <w:r w:rsidRPr="00CA641F">
        <w:rPr>
          <w:sz w:val="22"/>
          <w:szCs w:val="22"/>
        </w:rPr>
        <w:t xml:space="preserve"> </w:t>
      </w:r>
      <w:r w:rsidRPr="00CA641F">
        <w:rPr>
          <w:color w:val="000000"/>
          <w:sz w:val="22"/>
          <w:szCs w:val="22"/>
        </w:rPr>
        <w:t>(Приложение 1)</w:t>
      </w:r>
    </w:p>
    <w:p w:rsidR="00892EFE" w:rsidRPr="00CA641F" w:rsidRDefault="00892EFE" w:rsidP="0089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2"/>
          <w:szCs w:val="22"/>
        </w:rPr>
      </w:pPr>
      <w:r w:rsidRPr="00CA641F">
        <w:rPr>
          <w:color w:val="000000"/>
          <w:sz w:val="22"/>
          <w:szCs w:val="22"/>
        </w:rPr>
        <w:t>1.2. Передача Участка осуществляется на основании акта приема-передачи земельного участка (Приложение 2).</w:t>
      </w:r>
    </w:p>
    <w:p w:rsidR="00892EFE" w:rsidRPr="00CA641F" w:rsidRDefault="00892EFE" w:rsidP="00892E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2"/>
          <w:szCs w:val="22"/>
        </w:rPr>
      </w:pPr>
    </w:p>
    <w:p w:rsidR="00892EFE" w:rsidRPr="00CA641F" w:rsidRDefault="00892EFE" w:rsidP="00892EFE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A641F">
        <w:rPr>
          <w:b/>
          <w:sz w:val="22"/>
          <w:szCs w:val="22"/>
        </w:rPr>
        <w:t>Срок действия Договора</w:t>
      </w:r>
    </w:p>
    <w:p w:rsidR="00892EFE" w:rsidRPr="00CA641F" w:rsidRDefault="00892EFE" w:rsidP="00892EFE">
      <w:pPr>
        <w:pStyle w:val="ConsNonformat"/>
        <w:widowControl/>
        <w:ind w:firstLine="851"/>
        <w:jc w:val="both"/>
        <w:rPr>
          <w:rFonts w:ascii="Times New Roman" w:hAnsi="Times New Roman"/>
          <w:sz w:val="22"/>
          <w:szCs w:val="22"/>
        </w:rPr>
      </w:pPr>
      <w:r w:rsidRPr="00CA641F">
        <w:rPr>
          <w:rFonts w:ascii="Times New Roman" w:hAnsi="Times New Roman"/>
          <w:sz w:val="22"/>
          <w:szCs w:val="22"/>
        </w:rPr>
        <w:t xml:space="preserve">2.1. Настоящий Договор заключен сроком на </w:t>
      </w:r>
      <w:r>
        <w:rPr>
          <w:rFonts w:ascii="Times New Roman" w:hAnsi="Times New Roman"/>
          <w:sz w:val="22"/>
          <w:szCs w:val="22"/>
        </w:rPr>
        <w:t>5</w:t>
      </w:r>
      <w:r w:rsidRPr="00CA64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лет</w:t>
      </w:r>
      <w:r w:rsidRPr="00CA641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</w:t>
      </w:r>
      <w:r w:rsidRPr="00CA641F">
        <w:rPr>
          <w:rFonts w:ascii="Times New Roman" w:hAnsi="Times New Roman"/>
          <w:sz w:val="22"/>
          <w:szCs w:val="22"/>
        </w:rPr>
        <w:t xml:space="preserve"> месяцев.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2.2. Договор вступает в силу с момента государственной регистрации и действует до полного исполнения сторонами, взятых на себя обязательств.</w:t>
      </w:r>
    </w:p>
    <w:p w:rsidR="00892EFE" w:rsidRPr="00CA641F" w:rsidRDefault="00892EFE" w:rsidP="00892EFE">
      <w:pPr>
        <w:jc w:val="both"/>
        <w:rPr>
          <w:sz w:val="22"/>
          <w:szCs w:val="22"/>
        </w:rPr>
      </w:pPr>
    </w:p>
    <w:p w:rsidR="00892EFE" w:rsidRPr="00CA641F" w:rsidRDefault="00892EFE" w:rsidP="00892EFE">
      <w:pPr>
        <w:pStyle w:val="ConsNonformat"/>
        <w:widowControl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A641F">
        <w:rPr>
          <w:rFonts w:ascii="Times New Roman" w:hAnsi="Times New Roman"/>
          <w:b/>
          <w:sz w:val="22"/>
          <w:szCs w:val="22"/>
        </w:rPr>
        <w:t>Размер и условия внесения арендной платы</w:t>
      </w:r>
    </w:p>
    <w:p w:rsidR="00892EFE" w:rsidRPr="00CA641F" w:rsidRDefault="00892EFE" w:rsidP="00892EFE">
      <w:pPr>
        <w:ind w:firstLine="852"/>
        <w:jc w:val="both"/>
        <w:rPr>
          <w:sz w:val="22"/>
          <w:szCs w:val="22"/>
        </w:rPr>
      </w:pPr>
      <w:r w:rsidRPr="00CA641F">
        <w:rPr>
          <w:color w:val="000000"/>
          <w:sz w:val="22"/>
          <w:szCs w:val="22"/>
        </w:rPr>
        <w:t xml:space="preserve">3.1. </w:t>
      </w:r>
      <w:r w:rsidRPr="00CA641F">
        <w:rPr>
          <w:sz w:val="22"/>
          <w:szCs w:val="22"/>
        </w:rPr>
        <w:t>Ежегодный размер арендной платы по настоящему договору определён в соответствии с протоколом аукциона на право заключения договора аренды земельного участка от               в сумме</w:t>
      </w:r>
      <w:r w:rsidRPr="00CA641F">
        <w:rPr>
          <w:b/>
          <w:sz w:val="22"/>
          <w:szCs w:val="22"/>
        </w:rPr>
        <w:t xml:space="preserve">                    </w:t>
      </w:r>
      <w:r w:rsidRPr="00CA641F">
        <w:rPr>
          <w:sz w:val="22"/>
          <w:szCs w:val="22"/>
        </w:rPr>
        <w:t>.</w:t>
      </w:r>
    </w:p>
    <w:p w:rsidR="00892EFE" w:rsidRPr="00CA641F" w:rsidRDefault="00892EFE" w:rsidP="00892EFE">
      <w:pPr>
        <w:ind w:firstLine="852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3.2. Задаток, внесенный для участия в аукционе в сумме</w:t>
      </w:r>
      <w:r w:rsidRPr="00CA641F">
        <w:rPr>
          <w:b/>
          <w:sz w:val="22"/>
          <w:szCs w:val="22"/>
        </w:rPr>
        <w:t xml:space="preserve">                   </w:t>
      </w:r>
      <w:r w:rsidRPr="00CA641F">
        <w:rPr>
          <w:sz w:val="22"/>
          <w:szCs w:val="22"/>
        </w:rPr>
        <w:t>, засчитывается в арендную плату, подлежащую внесению Арендатором в качестве первых платежей.</w:t>
      </w:r>
    </w:p>
    <w:p w:rsidR="00892EFE" w:rsidRPr="00CA641F" w:rsidRDefault="00892EFE" w:rsidP="00892EFE">
      <w:pPr>
        <w:widowControl w:val="0"/>
        <w:shd w:val="clear" w:color="auto" w:fill="FFFFFF"/>
        <w:ind w:right="57" w:firstLine="851"/>
        <w:jc w:val="both"/>
        <w:rPr>
          <w:sz w:val="22"/>
          <w:szCs w:val="22"/>
          <w:u w:val="single"/>
        </w:rPr>
      </w:pPr>
      <w:r w:rsidRPr="00CA641F">
        <w:rPr>
          <w:sz w:val="22"/>
          <w:szCs w:val="22"/>
        </w:rPr>
        <w:t xml:space="preserve">3.3. Арендная плата за Участок вносится ежемесячно равными платежами в сумме </w:t>
      </w:r>
      <w:r w:rsidRPr="00CA641F">
        <w:rPr>
          <w:b/>
          <w:sz w:val="22"/>
          <w:szCs w:val="22"/>
        </w:rPr>
        <w:t xml:space="preserve">                   </w:t>
      </w:r>
      <w:r w:rsidRPr="00CA641F">
        <w:rPr>
          <w:sz w:val="22"/>
          <w:szCs w:val="22"/>
        </w:rPr>
        <w:t xml:space="preserve">не позднее 15 числа текущего месяца путем перечисления денежных средств по следующим реквизитам: ИНН/КПП 1901016488 / 190101001, получатель: Управление федерального казначейства по Республике Хакасия (Минимущество Хакасии), л/сч 04802202940, казначейский счет: 03100643000000018000, единый казначейский счет 40102810845370000082, банк получателя в Отделение – НБ Республика Хакасия//УФК по Республике Хакасия,              г. Абакан, БИК: 019514901, OKTMO 95701000 (г. Абакан); КБК платежа                            </w:t>
      </w:r>
      <w:r w:rsidRPr="00CA641F">
        <w:rPr>
          <w:b/>
          <w:sz w:val="22"/>
          <w:szCs w:val="22"/>
        </w:rPr>
        <w:t>845 111 05022 02 0000 120</w:t>
      </w:r>
      <w:r w:rsidRPr="00CA641F">
        <w:rPr>
          <w:sz w:val="22"/>
          <w:szCs w:val="22"/>
        </w:rPr>
        <w:t xml:space="preserve"> «Доходы,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Федерации)».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lastRenderedPageBreak/>
        <w:t>В платежном поручении обязательно указание номера Договора, даты его заключения и периода, за который производится оплата.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3.4. Изменение реквизитов, указанных в п. 3.3 возможно без внесения изменений в Договор посредством уведомления Арендатора после его обращения к Арендодателю.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3.5. Арендная плата подлежит начислению с даты подписания акта приема-передачи Участка (Приложение 2).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3.6. Арендная плата ежегодно изменяется, но не ранее чем через год после заключения договора аренды земельного участка на размер уровня инфляции, установленного в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 и вносится Арендатором в соответствии с п. 3.3. Договора.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Подписание дополнительных соглашений об изменении арендной платы к Договору и направление арендатору уведомлений не требуется.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3.7. Не использование Участка Арендатором не может служить основанием невнесения арендной платы.</w:t>
      </w:r>
    </w:p>
    <w:p w:rsidR="00892EFE" w:rsidRPr="00CA641F" w:rsidRDefault="00892EFE" w:rsidP="00892EF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92EFE" w:rsidRPr="00CA641F" w:rsidRDefault="00892EFE" w:rsidP="00892EFE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41F">
        <w:rPr>
          <w:rFonts w:ascii="Times New Roman" w:hAnsi="Times New Roman" w:cs="Times New Roman"/>
          <w:b/>
          <w:sz w:val="22"/>
          <w:szCs w:val="22"/>
        </w:rPr>
        <w:t>Права и обязанности Сторон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4.1. Арендодатель имеет право: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4.1.1. Требовать досрочного расторжения Договора при использовании земельного участка не по целевому назначению с учетом приложения к приказу Росреестра от 10.11.2020 № П/0412 «Об утверждении классификатора видов разрешенного использования земельных участков», а также при использовании способами, приводящими к его порче, при невнесении арендной платы в течении месяца, повлекшем задолженность, ликвидации Арендатора и нарушении других условий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4.2.    Арендодатель обязан: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4.2.1. Выполнять в полном объеме все условия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4.2.2. Передать Арендатору Участок по Акту приема-передачи.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4.2.3. Письменно уведомить Арендатора об изменении реквизитов для перечисления арендной платы, указанных в п.3.3.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4.3.    Арендатор имеет право: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4.3.1. Использовать Участок на условиях, установленных Договором.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4.3.2. Использовать земельный участок только с целью и условиями его предоставления.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    Арендатор обязан: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4.4.1. Выполнять в полном объеме все условия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4.4.2. Использовать Участок в соответствии с разрешенным использованием, с учетом приложения к приказу Росреестра от 10.11.2020 № П/0412 «Об утверждении классификатора видов разрешенного использования земельных участков».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4.4.3. Использовать Участок в соответствии с Правилами землепользования и застройки Муниципального образования город Черногорск, утвержденными Решением Совета депутатов города Черногорска от 20.09.2016 № 520.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4.4.4. Уплачивать в размере и на условиях, установленных Договором, арендную плату.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4.4.5. Обеспечить Арендодателю (его законным представителям), представителям органов государственного земельного надзора и органам муниципального земельного контроля беспрепятственный доступ на Участок по их требованию.</w:t>
      </w:r>
      <w:r w:rsidRPr="00CA641F">
        <w:rPr>
          <w:rFonts w:ascii="Times New Roman" w:hAnsi="Times New Roman" w:cs="Times New Roman"/>
          <w:color w:val="333333"/>
          <w:sz w:val="22"/>
          <w:szCs w:val="22"/>
          <w:shd w:val="clear" w:color="auto" w:fill="FFFFFF"/>
        </w:rPr>
        <w:t xml:space="preserve"> </w:t>
      </w:r>
      <w:r w:rsidRPr="00CA641F">
        <w:rPr>
          <w:rFonts w:ascii="Times New Roman" w:hAnsi="Times New Roman" w:cs="Times New Roman"/>
          <w:sz w:val="22"/>
          <w:szCs w:val="22"/>
        </w:rPr>
        <w:t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4.4.7. Соблюдать правила и требования пожарной безопасности, в том числе производить регулярную уборку мусора и скашивания травы.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4.4.8. Письменно уведомить Арендодателя об изменении своего наименования, места нахождения и (или) платежных реквизитов, в течение 10 дней с момента их изменений.</w:t>
      </w:r>
    </w:p>
    <w:p w:rsidR="00892EFE" w:rsidRPr="00CA641F" w:rsidRDefault="00892EFE" w:rsidP="00892EFE">
      <w:pPr>
        <w:ind w:right="-6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lastRenderedPageBreak/>
        <w:t>4.4.9. Незамедлительно извещать Арендодателя и соответствующие государственные органы о всякой аварии или ином событии, нанесшим (или грозящим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892EFE" w:rsidRPr="00CA641F" w:rsidRDefault="00892EFE" w:rsidP="00892EFE">
      <w:pPr>
        <w:ind w:right="-6" w:firstLine="851"/>
        <w:jc w:val="both"/>
        <w:rPr>
          <w:sz w:val="22"/>
          <w:szCs w:val="22"/>
        </w:rPr>
      </w:pPr>
      <w:r w:rsidRPr="00CA641F">
        <w:rPr>
          <w:rFonts w:eastAsia="Calibri"/>
          <w:sz w:val="22"/>
          <w:szCs w:val="22"/>
          <w:lang w:eastAsia="en-US"/>
        </w:rPr>
        <w:t>4.4.10. Получить разрешение на строительство в установленном законом порядке.</w:t>
      </w:r>
    </w:p>
    <w:p w:rsidR="00892EFE" w:rsidRPr="00CA641F" w:rsidRDefault="00892EFE" w:rsidP="00892EFE">
      <w:pPr>
        <w:ind w:right="-6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4.4.11. В случае расторжения Договора передать Участок Арендодателю по акту приема-передачи в состоянии не хуже первоначального в течении трех дней с момента его расторжения.</w:t>
      </w:r>
    </w:p>
    <w:p w:rsidR="00892EFE" w:rsidRPr="00CA641F" w:rsidRDefault="00892EFE" w:rsidP="00892EFE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4.5. 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92EFE" w:rsidRPr="00CA641F" w:rsidRDefault="00892EFE" w:rsidP="00892EFE">
      <w:pPr>
        <w:pStyle w:val="a3"/>
        <w:tabs>
          <w:tab w:val="left" w:pos="1134"/>
          <w:tab w:val="left" w:pos="1276"/>
          <w:tab w:val="left" w:pos="1418"/>
        </w:tabs>
        <w:ind w:left="0" w:firstLine="851"/>
        <w:jc w:val="both"/>
        <w:rPr>
          <w:sz w:val="22"/>
          <w:szCs w:val="22"/>
        </w:rPr>
      </w:pPr>
    </w:p>
    <w:p w:rsidR="00892EFE" w:rsidRPr="00CA641F" w:rsidRDefault="00892EFE" w:rsidP="00892EFE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2"/>
          <w:szCs w:val="22"/>
        </w:rPr>
      </w:pPr>
      <w:r w:rsidRPr="00CA641F">
        <w:rPr>
          <w:b/>
          <w:color w:val="000000"/>
          <w:sz w:val="22"/>
          <w:szCs w:val="22"/>
        </w:rPr>
        <w:t>Особые условия</w:t>
      </w:r>
    </w:p>
    <w:p w:rsidR="00892EFE" w:rsidRPr="00CA641F" w:rsidRDefault="00892EFE" w:rsidP="0089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000000"/>
          <w:sz w:val="22"/>
          <w:szCs w:val="22"/>
        </w:rPr>
      </w:pP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5.1. Арендатор не вправе без письменного согласия Арендодателя сдавать земельный участок в субаренду третьим лицам.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5.2. Арендатор не имеет права без письменного согласия Арендодателя заложить право аренды на предоставленный ему земельный участок.</w:t>
      </w:r>
    </w:p>
    <w:p w:rsidR="00892EFE" w:rsidRPr="00CA641F" w:rsidRDefault="00892EFE" w:rsidP="00892EFE">
      <w:pPr>
        <w:tabs>
          <w:tab w:val="num" w:pos="540"/>
        </w:tabs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5.3. В случае неисполнения Арендатором существенных условий настоящего договора, договор подлежит расторжению, при этом уплаченные денежные суммы, прочие затраты, возврату не подлежат.</w:t>
      </w:r>
    </w:p>
    <w:p w:rsidR="00892EFE" w:rsidRPr="00CA641F" w:rsidRDefault="00892EFE" w:rsidP="00892EFE">
      <w:pPr>
        <w:tabs>
          <w:tab w:val="num" w:pos="540"/>
        </w:tabs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5.4. В случае установления зон с особыми условиями использования территории после утверждения градостроительного плана Участка, принять к сведению дополнительно установленные ограничения прав на данный Участок.</w:t>
      </w:r>
    </w:p>
    <w:p w:rsidR="00892EFE" w:rsidRPr="00CA641F" w:rsidRDefault="00892EFE" w:rsidP="00892EFE">
      <w:pPr>
        <w:autoSpaceDE w:val="0"/>
        <w:autoSpaceDN w:val="0"/>
        <w:adjustRightInd w:val="0"/>
        <w:ind w:right="2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5.5. В случае обнаружения в ходе выполнения земляных работ на земельном участке объекта, обладающего признаками объекта культурного наследия, согласно п.1 ст.37 Федерального закона от 25.06.2007 №73-ФЗ «Об объектах культурного наследия (памятниках истории и культуры) народов Российской Федерации», Арендатору необходимо остановить земляные и иные работы на земельном участке и проинформировать Государственную инспекцию по охране объектов культурного наследия Республики Хакасия об обнаруженном объекте.</w:t>
      </w:r>
    </w:p>
    <w:p w:rsidR="00892EFE" w:rsidRPr="00CA641F" w:rsidRDefault="00892EFE" w:rsidP="00892EFE">
      <w:pPr>
        <w:autoSpaceDE w:val="0"/>
        <w:autoSpaceDN w:val="0"/>
        <w:adjustRightInd w:val="0"/>
        <w:ind w:right="2" w:firstLine="851"/>
        <w:jc w:val="both"/>
        <w:rPr>
          <w:bCs/>
          <w:caps/>
          <w:sz w:val="22"/>
          <w:szCs w:val="22"/>
        </w:rPr>
      </w:pPr>
    </w:p>
    <w:p w:rsidR="00892EFE" w:rsidRPr="00CA641F" w:rsidRDefault="00892EFE" w:rsidP="00892EFE">
      <w:pPr>
        <w:pStyle w:val="ConsNormal"/>
        <w:numPr>
          <w:ilvl w:val="0"/>
          <w:numId w:val="1"/>
        </w:numPr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41F">
        <w:rPr>
          <w:rFonts w:ascii="Times New Roman" w:hAnsi="Times New Roman" w:cs="Times New Roman"/>
          <w:b/>
          <w:sz w:val="22"/>
          <w:szCs w:val="22"/>
        </w:rPr>
        <w:t>Ответственность Сторон</w:t>
      </w:r>
    </w:p>
    <w:p w:rsidR="00892EFE" w:rsidRPr="00CA641F" w:rsidRDefault="00892EFE" w:rsidP="00892EFE">
      <w:pPr>
        <w:pStyle w:val="ConsNormal"/>
        <w:ind w:left="1068" w:right="0" w:firstLine="0"/>
        <w:rPr>
          <w:rFonts w:ascii="Times New Roman" w:hAnsi="Times New Roman" w:cs="Times New Roman"/>
          <w:b/>
          <w:sz w:val="22"/>
          <w:szCs w:val="22"/>
        </w:rPr>
      </w:pP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6.1.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6.2. Арендатор несет следующую ответственность по настоящему договору:</w:t>
      </w:r>
    </w:p>
    <w:p w:rsidR="00892EFE" w:rsidRPr="00CA641F" w:rsidRDefault="00892EFE" w:rsidP="00892EFE">
      <w:pPr>
        <w:ind w:firstLine="540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- в случае неуплаты арендных платежей в установленный срок уплачивает неустойку в размере 0,1% от суммы долга за каждый день просрочки;</w:t>
      </w:r>
    </w:p>
    <w:p w:rsidR="00892EFE" w:rsidRPr="00CA641F" w:rsidRDefault="00892EFE" w:rsidP="00892EFE">
      <w:pPr>
        <w:ind w:firstLine="540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- в случае нарушения разрешенного использования Участка или его части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названного факта;</w:t>
      </w:r>
    </w:p>
    <w:p w:rsidR="00892EFE" w:rsidRPr="00CA641F" w:rsidRDefault="00892EFE" w:rsidP="00892EFE">
      <w:pPr>
        <w:ind w:right="152" w:firstLine="540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- за передачу Участка или его части в субаренду без письменного и предварительного согласия Арендодателя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передачи Участка или его части в субаренду без письменного и предварительного согласия Арендодателя;</w:t>
      </w:r>
    </w:p>
    <w:p w:rsidR="00892EFE" w:rsidRPr="00CA641F" w:rsidRDefault="00892EFE" w:rsidP="00892EFE">
      <w:pPr>
        <w:ind w:right="152" w:firstLine="540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- в случае просрочки сроков возврата Участка уплачивает пени в размере 0,1% от суммы годовой арендной платы, существующей на момент возникновения обязанности по возврату Участка Арендодателю, за каждый календарный день просрочки;</w:t>
      </w:r>
    </w:p>
    <w:p w:rsidR="00892EFE" w:rsidRPr="00CA641F" w:rsidRDefault="00892EFE" w:rsidP="00892EFE">
      <w:pPr>
        <w:ind w:firstLine="540"/>
        <w:jc w:val="both"/>
        <w:rPr>
          <w:sz w:val="22"/>
          <w:szCs w:val="22"/>
        </w:rPr>
      </w:pPr>
      <w:r w:rsidRPr="00CA641F">
        <w:rPr>
          <w:sz w:val="22"/>
          <w:szCs w:val="22"/>
        </w:rPr>
        <w:t xml:space="preserve">- в случае нарушения иных условий настоящего Договора уплачивает штраф в размере 5% (пяти процентов) от суммы годовой арендной платы, подлежащей уплате по настоящему Договору, существующей на момент выявления Арендодателем факта нарушения условий настоящего Договора. </w:t>
      </w:r>
    </w:p>
    <w:p w:rsidR="00892EFE" w:rsidRPr="00CA641F" w:rsidRDefault="00892EFE" w:rsidP="00892EFE">
      <w:pPr>
        <w:ind w:firstLine="851"/>
        <w:jc w:val="both"/>
        <w:rPr>
          <w:color w:val="000000"/>
          <w:sz w:val="22"/>
          <w:szCs w:val="22"/>
        </w:rPr>
      </w:pPr>
      <w:r w:rsidRPr="00CA641F">
        <w:rPr>
          <w:sz w:val="22"/>
          <w:szCs w:val="22"/>
        </w:rPr>
        <w:t xml:space="preserve">6.3. </w:t>
      </w:r>
      <w:r w:rsidRPr="00CA641F">
        <w:rPr>
          <w:color w:val="000000"/>
          <w:sz w:val="22"/>
          <w:szCs w:val="22"/>
        </w:rPr>
        <w:t>Сумма пени уплачивается путем перечисления денежных средств по следующим реквизитам:</w:t>
      </w:r>
      <w:r w:rsidRPr="00CA641F">
        <w:rPr>
          <w:sz w:val="22"/>
          <w:szCs w:val="22"/>
        </w:rPr>
        <w:t xml:space="preserve"> ИНН/КПП 1901016488 / 190101001, получатель: Управление федерального казначейства по Республике Хакасия (Минимущество Хакасии), л/сч 04802202940, казначейский счет: 03100643000000018000, единый казначейский счет 40102810845370000082, банк получателя в </w:t>
      </w:r>
      <w:r w:rsidRPr="00CA641F">
        <w:rPr>
          <w:sz w:val="22"/>
          <w:szCs w:val="22"/>
        </w:rPr>
        <w:lastRenderedPageBreak/>
        <w:t xml:space="preserve">Отделение – НБ Республика Хакасия//УФК по Республике Хакасия, г. Абакан, БИК: 019514901, OKTMO 95701000 (г. Абакан); </w:t>
      </w:r>
      <w:r w:rsidRPr="00CA641F">
        <w:rPr>
          <w:color w:val="000000"/>
          <w:sz w:val="22"/>
          <w:szCs w:val="22"/>
        </w:rPr>
        <w:t xml:space="preserve">КБК платежа </w:t>
      </w:r>
      <w:r w:rsidRPr="00CA641F">
        <w:rPr>
          <w:b/>
          <w:color w:val="000000"/>
          <w:sz w:val="22"/>
          <w:szCs w:val="22"/>
          <w:u w:val="single"/>
        </w:rPr>
        <w:t>845 116 0709 002 0000 140</w:t>
      </w:r>
      <w:r w:rsidRPr="00CA641F">
        <w:rPr>
          <w:color w:val="000000"/>
          <w:sz w:val="22"/>
          <w:szCs w:val="22"/>
        </w:rPr>
        <w:t xml:space="preserve"> (Иные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Федерации).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6.4. 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92EFE" w:rsidRPr="00CA641F" w:rsidRDefault="00892EFE" w:rsidP="00892EFE">
      <w:pPr>
        <w:ind w:firstLine="851"/>
        <w:jc w:val="both"/>
        <w:rPr>
          <w:sz w:val="22"/>
          <w:szCs w:val="22"/>
        </w:rPr>
      </w:pPr>
    </w:p>
    <w:p w:rsidR="00892EFE" w:rsidRPr="00CA641F" w:rsidRDefault="00892EFE" w:rsidP="0089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color w:val="000000"/>
          <w:sz w:val="22"/>
          <w:szCs w:val="22"/>
        </w:rPr>
      </w:pPr>
      <w:r w:rsidRPr="00CA641F">
        <w:rPr>
          <w:b/>
          <w:color w:val="000000"/>
          <w:sz w:val="22"/>
          <w:szCs w:val="22"/>
        </w:rPr>
        <w:t>7. Прочие условия</w:t>
      </w:r>
    </w:p>
    <w:p w:rsidR="00892EFE" w:rsidRPr="00CA641F" w:rsidRDefault="00892EFE" w:rsidP="00892E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color w:val="000000"/>
          <w:sz w:val="22"/>
          <w:szCs w:val="22"/>
        </w:rPr>
      </w:pPr>
    </w:p>
    <w:p w:rsidR="00892EFE" w:rsidRPr="00CA641F" w:rsidRDefault="00892EFE" w:rsidP="00892EFE">
      <w:pPr>
        <w:ind w:right="152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7.1.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892EFE" w:rsidRPr="00CA641F" w:rsidRDefault="00892EFE" w:rsidP="00892EFE">
      <w:pPr>
        <w:ind w:right="152" w:firstLine="851"/>
        <w:jc w:val="both"/>
        <w:rPr>
          <w:sz w:val="22"/>
          <w:szCs w:val="22"/>
        </w:rPr>
      </w:pPr>
      <w:r w:rsidRPr="00CA641F">
        <w:rPr>
          <w:sz w:val="22"/>
          <w:szCs w:val="22"/>
        </w:rPr>
        <w:t>7.2. Все споры и разногласия по данному Договору рассматриваются в претензионном порядке. Ответ на претензию составляет 10 рабочих дней. В случае невозможности разрешения спора в претензионном порядке, стороны обращаются в Арбитражный суд Республики Хакасия, в рамках действующего законодательства.</w:t>
      </w:r>
    </w:p>
    <w:p w:rsidR="00892EFE" w:rsidRPr="00CA641F" w:rsidRDefault="00892EFE" w:rsidP="00892EFE">
      <w:pPr>
        <w:widowControl w:val="0"/>
        <w:ind w:firstLine="851"/>
        <w:jc w:val="both"/>
        <w:outlineLvl w:val="0"/>
        <w:rPr>
          <w:sz w:val="22"/>
          <w:szCs w:val="22"/>
        </w:rPr>
      </w:pPr>
      <w:r w:rsidRPr="00CA641F">
        <w:rPr>
          <w:sz w:val="22"/>
          <w:szCs w:val="22"/>
        </w:rPr>
        <w:t>7.3. Настоящий Договор составлен в двух экземплярах, имеющих одинаковую юридическую силу. По одному экземпляру для каждой из Сторон.</w:t>
      </w:r>
    </w:p>
    <w:p w:rsidR="00892EFE" w:rsidRPr="00CA641F" w:rsidRDefault="00892EFE" w:rsidP="00892EFE">
      <w:pPr>
        <w:pStyle w:val="a3"/>
        <w:tabs>
          <w:tab w:val="left" w:pos="1134"/>
          <w:tab w:val="left" w:pos="1276"/>
          <w:tab w:val="left" w:pos="1418"/>
        </w:tabs>
        <w:ind w:left="0"/>
        <w:jc w:val="both"/>
        <w:rPr>
          <w:sz w:val="22"/>
          <w:szCs w:val="22"/>
        </w:rPr>
      </w:pPr>
    </w:p>
    <w:p w:rsidR="00892EFE" w:rsidRPr="00CA641F" w:rsidRDefault="00892EFE" w:rsidP="00892EF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41F">
        <w:rPr>
          <w:rFonts w:ascii="Times New Roman" w:hAnsi="Times New Roman" w:cs="Times New Roman"/>
          <w:b/>
          <w:sz w:val="22"/>
          <w:szCs w:val="22"/>
        </w:rPr>
        <w:t>8. Изменение, расторжение и прекращение Договора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8.1. Все изменения, вносимые в настоящий Договор, и (или) дополнения к Договору оформляются Сторонами в письменной форме, за исключением случаев, указанных в п. 3.6.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>8.2. 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п. 4.1.1. Договора.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892EFE" w:rsidRPr="00CA641F" w:rsidRDefault="00892EFE" w:rsidP="00892EFE">
      <w:pPr>
        <w:pStyle w:val="ConsNormal"/>
        <w:ind w:right="0" w:firstLine="85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641F">
        <w:rPr>
          <w:rFonts w:ascii="Times New Roman" w:hAnsi="Times New Roman" w:cs="Times New Roman"/>
          <w:b/>
          <w:sz w:val="22"/>
          <w:szCs w:val="22"/>
        </w:rPr>
        <w:t>9. Ограничения и обременения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A641F">
        <w:rPr>
          <w:rFonts w:ascii="Times New Roman" w:hAnsi="Times New Roman" w:cs="Times New Roman"/>
          <w:sz w:val="22"/>
          <w:szCs w:val="22"/>
        </w:rPr>
        <w:t xml:space="preserve">9.1. </w:t>
      </w:r>
      <w:r w:rsidRPr="00CA641F">
        <w:rPr>
          <w:rFonts w:ascii="Times New Roman" w:hAnsi="Times New Roman" w:cs="Times New Roman"/>
          <w:color w:val="000000"/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2015-07-13; реквизиты документа-основания: доверенность о порядке передоверия от 14.05.2013 № 8Д-1086 выдан: ОАО «Ростелеком»; Содержание ограничения (обременения): Постановление Правительство РФ от 09 июня 1995г. № 578 «Об утверждении Правил охраны линий и сооружений связи РФ»; Реестровый номер границы: 19.02.2.8.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A641F">
        <w:rPr>
          <w:rFonts w:ascii="Times New Roman" w:hAnsi="Times New Roman" w:cs="Times New Roman"/>
          <w:color w:val="000000"/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2021-08-26; реквизиты документа-основания: приказ «Об установлении приаэродромной территории аэродрома Абакан» от 10.06.2021                    № 407-П выдан: Федеральное агентство воздушного транспорта (Росавиация); Содержание ограничения (обременения): Приаэродромная территория аэродрома Абакан; Реестровый номер границы: 19:00-6.362; Вид объекта реестра границ: Зона с особыми условиями использования территории; Вид зоны по документу: Приаэродромная территория аэродрома Абакан; Тип зоны: Охранная зона транспорта.</w:t>
      </w:r>
    </w:p>
    <w:p w:rsidR="00892EFE" w:rsidRPr="00CA641F" w:rsidRDefault="00892EFE" w:rsidP="00892EFE">
      <w:pPr>
        <w:pStyle w:val="ConsNormal"/>
        <w:ind w:right="0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CA641F">
        <w:rPr>
          <w:rFonts w:ascii="Times New Roman" w:hAnsi="Times New Roman" w:cs="Times New Roman"/>
          <w:color w:val="000000"/>
          <w:sz w:val="22"/>
          <w:szCs w:val="22"/>
        </w:rPr>
        <w:t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2022-02-14; реквизиты документа-основания: приказ «Об установлении приаэродромной територии аэродрома Абакан» от 10.06.2021                        № 407-П выдан: Федеральное агенство воздушного транспорта (Росавиация); Содержание ограничения (обременения): В соответствии п. 2г Правил выделения на приаэродромной территории подзон, утвержденных Постановлением Правительства РФ от 2 декабря 2017 г. № 1460 при установлении четвертой подзоны приаэродромной территории устанавливаются ограничения использования объектов недвижимости и осуществления деятельности: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вне первой подзоны.; Реестровый номер границы: 19:00-6.357;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Абакан; Тип зоны: Охранная зона транспорта.</w:t>
      </w:r>
    </w:p>
    <w:p w:rsidR="00892EFE" w:rsidRPr="00CA641F" w:rsidRDefault="00892EFE" w:rsidP="00892EFE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92EFE" w:rsidRPr="00CA641F" w:rsidRDefault="00892EFE" w:rsidP="00892EFE">
      <w:pPr>
        <w:spacing w:after="120"/>
        <w:jc w:val="center"/>
        <w:rPr>
          <w:b/>
          <w:sz w:val="22"/>
          <w:szCs w:val="22"/>
        </w:rPr>
      </w:pPr>
      <w:r w:rsidRPr="00CA641F">
        <w:rPr>
          <w:b/>
          <w:sz w:val="22"/>
          <w:szCs w:val="22"/>
        </w:rPr>
        <w:t>11. Реквизиты и юридические адреса сторон</w:t>
      </w:r>
    </w:p>
    <w:tbl>
      <w:tblPr>
        <w:tblW w:w="97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5045"/>
      </w:tblGrid>
      <w:tr w:rsidR="00892EFE" w:rsidRPr="00CA641F" w:rsidTr="001D2995">
        <w:trPr>
          <w:cantSplit/>
          <w:trHeight w:val="414"/>
        </w:trPr>
        <w:tc>
          <w:tcPr>
            <w:tcW w:w="4680" w:type="dxa"/>
          </w:tcPr>
          <w:p w:rsidR="00892EFE" w:rsidRPr="00CA641F" w:rsidRDefault="00892EFE" w:rsidP="001D2995">
            <w:pPr>
              <w:rPr>
                <w:sz w:val="22"/>
                <w:szCs w:val="22"/>
              </w:rPr>
            </w:pPr>
            <w:r w:rsidRPr="00CA641F">
              <w:rPr>
                <w:b/>
                <w:sz w:val="22"/>
                <w:szCs w:val="22"/>
                <w:u w:val="single"/>
              </w:rPr>
              <w:lastRenderedPageBreak/>
              <w:t>АРЕНДОДАТЕЛЬ</w:t>
            </w:r>
            <w:r w:rsidRPr="00CA641F">
              <w:rPr>
                <w:sz w:val="22"/>
                <w:szCs w:val="22"/>
              </w:rPr>
              <w:t>:</w:t>
            </w:r>
          </w:p>
        </w:tc>
        <w:tc>
          <w:tcPr>
            <w:tcW w:w="5045" w:type="dxa"/>
          </w:tcPr>
          <w:p w:rsidR="00892EFE" w:rsidRPr="00CA641F" w:rsidRDefault="00892EFE" w:rsidP="001D2995">
            <w:pPr>
              <w:rPr>
                <w:b/>
                <w:sz w:val="22"/>
                <w:szCs w:val="22"/>
                <w:u w:val="single"/>
              </w:rPr>
            </w:pPr>
            <w:r w:rsidRPr="00CA641F">
              <w:rPr>
                <w:b/>
                <w:sz w:val="22"/>
                <w:szCs w:val="22"/>
                <w:u w:val="single"/>
              </w:rPr>
              <w:t>АРЕНДАТОР:</w:t>
            </w:r>
          </w:p>
        </w:tc>
      </w:tr>
      <w:tr w:rsidR="00892EFE" w:rsidRPr="00CA641F" w:rsidTr="001D2995">
        <w:trPr>
          <w:cantSplit/>
          <w:trHeight w:val="808"/>
        </w:trPr>
        <w:tc>
          <w:tcPr>
            <w:tcW w:w="4680" w:type="dxa"/>
            <w:vAlign w:val="center"/>
          </w:tcPr>
          <w:p w:rsidR="00892EFE" w:rsidRPr="00CA641F" w:rsidRDefault="00892EFE" w:rsidP="001D2995">
            <w:pPr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CA641F">
              <w:rPr>
                <w:sz w:val="22"/>
                <w:szCs w:val="22"/>
              </w:rPr>
              <w:t>Министерство имущественных и земельных отношений Республики Хакасия. ИНН/КПП 1901016488 / 190101001, получатель: Управление федерального казначейства по Республике Хакасия (Минимущество Хакасии), л/сч 04802202940, казначейский счет: 03100643000000018000, единый казначейский счет. 40102810845370000082, банк получателя в Отделение – НБ Республика Хакасия//УФК по Республике Хакасия, г. Абакан, БИК: 019514901, OKTMO 95701000                  (г. Абакан)</w:t>
            </w:r>
            <w:r w:rsidRPr="00CA641F">
              <w:rPr>
                <w:color w:val="000000"/>
                <w:sz w:val="22"/>
                <w:szCs w:val="22"/>
              </w:rPr>
              <w:t xml:space="preserve">. </w:t>
            </w:r>
            <w:r w:rsidRPr="00CA641F">
              <w:rPr>
                <w:sz w:val="22"/>
                <w:szCs w:val="22"/>
              </w:rPr>
              <w:t>Место нахождения: Республика Хакасия, г. Абакан, ул. Щетинкина, д. 18, телефон:                     8 (3902) 22-62-70.</w:t>
            </w:r>
          </w:p>
          <w:p w:rsidR="00892EFE" w:rsidRPr="00CA641F" w:rsidRDefault="00892EFE" w:rsidP="001D299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045" w:type="dxa"/>
          </w:tcPr>
          <w:p w:rsidR="00892EFE" w:rsidRPr="00CA641F" w:rsidRDefault="00892EFE" w:rsidP="001D2995">
            <w:pPr>
              <w:ind w:firstLine="851"/>
              <w:jc w:val="both"/>
              <w:rPr>
                <w:sz w:val="22"/>
                <w:szCs w:val="22"/>
              </w:rPr>
            </w:pPr>
          </w:p>
        </w:tc>
      </w:tr>
    </w:tbl>
    <w:p w:rsidR="00892EFE" w:rsidRPr="00CA641F" w:rsidRDefault="00892EFE" w:rsidP="00892EFE">
      <w:pPr>
        <w:spacing w:after="120"/>
        <w:rPr>
          <w:b/>
          <w:sz w:val="22"/>
          <w:szCs w:val="22"/>
        </w:rPr>
      </w:pPr>
    </w:p>
    <w:p w:rsidR="00892EFE" w:rsidRPr="00CA641F" w:rsidRDefault="00892EFE" w:rsidP="00892EFE">
      <w:pPr>
        <w:spacing w:before="80"/>
        <w:jc w:val="both"/>
        <w:rPr>
          <w:b/>
          <w:sz w:val="22"/>
          <w:szCs w:val="22"/>
        </w:rPr>
      </w:pPr>
      <w:r w:rsidRPr="00CA641F">
        <w:rPr>
          <w:b/>
          <w:sz w:val="22"/>
          <w:szCs w:val="22"/>
        </w:rPr>
        <w:t xml:space="preserve">Приложения: </w:t>
      </w: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  <w:r w:rsidRPr="00CA641F">
        <w:rPr>
          <w:sz w:val="22"/>
          <w:szCs w:val="22"/>
        </w:rPr>
        <w:t xml:space="preserve">1. Выписка из Единого государственного реестра недвижимости об объекте недвижимости от </w:t>
      </w: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  <w:r w:rsidRPr="00CA641F">
        <w:rPr>
          <w:sz w:val="22"/>
          <w:szCs w:val="22"/>
        </w:rPr>
        <w:t xml:space="preserve">2. Акт приема-передачи земельного участка.  </w:t>
      </w:r>
    </w:p>
    <w:p w:rsidR="00892EFE" w:rsidRPr="00CA641F" w:rsidRDefault="00892EFE" w:rsidP="00892EFE">
      <w:pPr>
        <w:ind w:firstLine="709"/>
        <w:rPr>
          <w:b/>
          <w:sz w:val="22"/>
          <w:szCs w:val="22"/>
        </w:rPr>
      </w:pPr>
    </w:p>
    <w:p w:rsidR="00892EFE" w:rsidRPr="00CA641F" w:rsidRDefault="00892EFE" w:rsidP="00892EFE">
      <w:pPr>
        <w:spacing w:after="120"/>
        <w:jc w:val="center"/>
        <w:rPr>
          <w:b/>
          <w:sz w:val="22"/>
          <w:szCs w:val="22"/>
        </w:rPr>
      </w:pPr>
    </w:p>
    <w:p w:rsidR="00892EFE" w:rsidRPr="00CA641F" w:rsidRDefault="00892EFE" w:rsidP="00892EFE">
      <w:pPr>
        <w:spacing w:after="120"/>
        <w:jc w:val="center"/>
        <w:rPr>
          <w:b/>
          <w:sz w:val="22"/>
          <w:szCs w:val="22"/>
        </w:rPr>
      </w:pPr>
      <w:r w:rsidRPr="00CA641F">
        <w:rPr>
          <w:b/>
          <w:sz w:val="22"/>
          <w:szCs w:val="22"/>
        </w:rPr>
        <w:t>10. Подписи Сторон</w:t>
      </w:r>
    </w:p>
    <w:p w:rsidR="00892EFE" w:rsidRPr="00CA641F" w:rsidRDefault="00892EFE" w:rsidP="00892EFE">
      <w:pPr>
        <w:spacing w:after="120"/>
        <w:jc w:val="center"/>
        <w:rPr>
          <w:sz w:val="22"/>
          <w:szCs w:val="2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644"/>
        <w:gridCol w:w="284"/>
        <w:gridCol w:w="4961"/>
      </w:tblGrid>
      <w:tr w:rsidR="00892EFE" w:rsidRPr="00CA641F" w:rsidTr="001D2995">
        <w:trPr>
          <w:trHeight w:val="918"/>
        </w:trPr>
        <w:tc>
          <w:tcPr>
            <w:tcW w:w="4644" w:type="dxa"/>
          </w:tcPr>
          <w:p w:rsidR="00892EFE" w:rsidRPr="00CA641F" w:rsidRDefault="00892EFE" w:rsidP="001D2995">
            <w:pPr>
              <w:rPr>
                <w:sz w:val="22"/>
                <w:szCs w:val="22"/>
              </w:rPr>
            </w:pPr>
            <w:r w:rsidRPr="00CA641F">
              <w:rPr>
                <w:b/>
                <w:sz w:val="22"/>
                <w:szCs w:val="22"/>
                <w:u w:val="single"/>
              </w:rPr>
              <w:t>От Арендодателя</w:t>
            </w:r>
            <w:r w:rsidRPr="00CA641F">
              <w:rPr>
                <w:sz w:val="22"/>
                <w:szCs w:val="22"/>
              </w:rPr>
              <w:t>:</w:t>
            </w:r>
          </w:p>
          <w:p w:rsidR="00892EFE" w:rsidRPr="00CA641F" w:rsidRDefault="00892EFE" w:rsidP="001D2995">
            <w:pPr>
              <w:rPr>
                <w:sz w:val="22"/>
                <w:szCs w:val="22"/>
              </w:rPr>
            </w:pPr>
          </w:p>
          <w:p w:rsidR="00892EFE" w:rsidRPr="00CA641F" w:rsidRDefault="00892EFE" w:rsidP="001D2995">
            <w:pPr>
              <w:rPr>
                <w:sz w:val="22"/>
                <w:szCs w:val="22"/>
              </w:rPr>
            </w:pPr>
          </w:p>
          <w:p w:rsidR="00892EFE" w:rsidRPr="00CA641F" w:rsidRDefault="00892EFE" w:rsidP="001D2995">
            <w:pPr>
              <w:rPr>
                <w:sz w:val="22"/>
                <w:szCs w:val="22"/>
              </w:rPr>
            </w:pPr>
            <w:r w:rsidRPr="00CA641F">
              <w:rPr>
                <w:sz w:val="22"/>
                <w:szCs w:val="22"/>
              </w:rPr>
              <w:t>___________________Е.А. Темерова</w:t>
            </w:r>
          </w:p>
        </w:tc>
        <w:tc>
          <w:tcPr>
            <w:tcW w:w="284" w:type="dxa"/>
          </w:tcPr>
          <w:p w:rsidR="00892EFE" w:rsidRPr="00CA641F" w:rsidRDefault="00892EFE" w:rsidP="001D2995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892EFE" w:rsidRPr="00CA641F" w:rsidRDefault="00892EFE" w:rsidP="001D2995">
            <w:pPr>
              <w:rPr>
                <w:sz w:val="22"/>
                <w:szCs w:val="22"/>
              </w:rPr>
            </w:pPr>
            <w:r w:rsidRPr="00CA641F">
              <w:rPr>
                <w:b/>
                <w:sz w:val="22"/>
                <w:szCs w:val="22"/>
                <w:u w:val="single"/>
              </w:rPr>
              <w:t>От Арендатора</w:t>
            </w:r>
            <w:r w:rsidRPr="00CA641F">
              <w:rPr>
                <w:sz w:val="22"/>
                <w:szCs w:val="22"/>
              </w:rPr>
              <w:t>:</w:t>
            </w:r>
          </w:p>
          <w:p w:rsidR="00892EFE" w:rsidRPr="00CA641F" w:rsidRDefault="00892EFE" w:rsidP="001D2995">
            <w:pPr>
              <w:tabs>
                <w:tab w:val="left" w:pos="1590"/>
              </w:tabs>
              <w:rPr>
                <w:sz w:val="22"/>
                <w:szCs w:val="22"/>
              </w:rPr>
            </w:pPr>
            <w:r w:rsidRPr="00CA641F">
              <w:rPr>
                <w:sz w:val="22"/>
                <w:szCs w:val="22"/>
              </w:rPr>
              <w:tab/>
            </w:r>
          </w:p>
          <w:p w:rsidR="00892EFE" w:rsidRPr="00CA641F" w:rsidRDefault="00892EFE" w:rsidP="001D2995">
            <w:pPr>
              <w:rPr>
                <w:sz w:val="22"/>
                <w:szCs w:val="22"/>
              </w:rPr>
            </w:pPr>
          </w:p>
          <w:p w:rsidR="00892EFE" w:rsidRPr="00CA641F" w:rsidRDefault="00892EFE" w:rsidP="001D2995">
            <w:pPr>
              <w:rPr>
                <w:sz w:val="22"/>
                <w:szCs w:val="22"/>
              </w:rPr>
            </w:pPr>
            <w:r w:rsidRPr="00CA641F">
              <w:rPr>
                <w:sz w:val="22"/>
                <w:szCs w:val="22"/>
              </w:rPr>
              <w:t xml:space="preserve">____________________ </w:t>
            </w:r>
          </w:p>
        </w:tc>
      </w:tr>
    </w:tbl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892EFE" w:rsidRPr="00CA641F" w:rsidRDefault="00892EFE" w:rsidP="00892EFE">
      <w:pPr>
        <w:ind w:firstLine="709"/>
        <w:jc w:val="both"/>
        <w:rPr>
          <w:sz w:val="22"/>
          <w:szCs w:val="22"/>
        </w:rPr>
      </w:pPr>
    </w:p>
    <w:p w:rsidR="00AD6690" w:rsidRDefault="00AD6690">
      <w:bookmarkStart w:id="0" w:name="_GoBack"/>
      <w:bookmarkEnd w:id="0"/>
    </w:p>
    <w:sectPr w:rsidR="00AD6690" w:rsidSect="00EC3365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B7DE8"/>
    <w:multiLevelType w:val="multilevel"/>
    <w:tmpl w:val="2132F1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73"/>
    <w:rsid w:val="001A6E73"/>
    <w:rsid w:val="00892EFE"/>
    <w:rsid w:val="00A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83802-25C2-4EF7-A402-87676FAC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92E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2E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92E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892EF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92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2455</Words>
  <Characters>13997</Characters>
  <Application>Microsoft Office Word</Application>
  <DocSecurity>0</DocSecurity>
  <Lines>116</Lines>
  <Paragraphs>32</Paragraphs>
  <ScaleCrop>false</ScaleCrop>
  <Company/>
  <LinksUpToDate>false</LinksUpToDate>
  <CharactersWithSpaces>16420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2023-05-03T09:37:00Z</dcterms:created>
  <dcterms:modified xsi:type="dcterms:W3CDTF">2023-05-03T09:38:00Z</dcterms:modified>
</cp:coreProperties>
</file>