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57" w:rsidRPr="00C550FE" w:rsidRDefault="00276F57" w:rsidP="00276F57">
      <w:pPr>
        <w:ind w:firstLine="709"/>
        <w:jc w:val="center"/>
        <w:rPr>
          <w:b/>
          <w:sz w:val="22"/>
          <w:szCs w:val="22"/>
          <w:highlight w:val="yellow"/>
        </w:rPr>
      </w:pPr>
      <w:r>
        <w:rPr>
          <w:b/>
          <w:sz w:val="22"/>
          <w:szCs w:val="22"/>
        </w:rPr>
        <w:t>Извещение</w:t>
      </w:r>
      <w:r w:rsidRPr="0042645C">
        <w:rPr>
          <w:b/>
          <w:sz w:val="22"/>
          <w:szCs w:val="22"/>
        </w:rPr>
        <w:t xml:space="preserve"> о проведении </w:t>
      </w:r>
      <w:r>
        <w:rPr>
          <w:b/>
          <w:sz w:val="22"/>
          <w:szCs w:val="22"/>
        </w:rPr>
        <w:t>электронного</w:t>
      </w:r>
      <w:r w:rsidRPr="0042645C">
        <w:rPr>
          <w:b/>
          <w:sz w:val="22"/>
          <w:szCs w:val="22"/>
        </w:rPr>
        <w:t xml:space="preserve"> аукциона</w:t>
      </w:r>
      <w:r>
        <w:rPr>
          <w:b/>
          <w:sz w:val="22"/>
          <w:szCs w:val="22"/>
        </w:rPr>
        <w:t xml:space="preserve"> </w:t>
      </w:r>
    </w:p>
    <w:p w:rsidR="00276F57" w:rsidRPr="0042645C" w:rsidRDefault="0086148E" w:rsidP="00276F57">
      <w:pPr>
        <w:ind w:firstLine="709"/>
        <w:jc w:val="center"/>
        <w:rPr>
          <w:b/>
          <w:sz w:val="22"/>
          <w:szCs w:val="22"/>
        </w:rPr>
      </w:pPr>
      <w:r>
        <w:rPr>
          <w:b/>
          <w:sz w:val="22"/>
          <w:szCs w:val="22"/>
        </w:rPr>
        <w:t>на право заключения договора аренды земельного участка</w:t>
      </w:r>
    </w:p>
    <w:p w:rsidR="00276F57" w:rsidRPr="000A671F" w:rsidRDefault="00276F57" w:rsidP="00276F57">
      <w:pPr>
        <w:ind w:firstLine="709"/>
        <w:jc w:val="both"/>
        <w:rPr>
          <w:sz w:val="22"/>
          <w:szCs w:val="22"/>
        </w:rPr>
      </w:pPr>
    </w:p>
    <w:p w:rsidR="00276F57" w:rsidRDefault="00276F57" w:rsidP="00276F57">
      <w:pPr>
        <w:ind w:firstLine="709"/>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w:t>
      </w:r>
      <w:r w:rsidRPr="00AC3A78">
        <w:rPr>
          <w:sz w:val="22"/>
          <w:szCs w:val="22"/>
        </w:rPr>
        <w:t xml:space="preserve">проведении </w:t>
      </w:r>
      <w:r w:rsidRPr="00AC3A78">
        <w:rPr>
          <w:b/>
          <w:sz w:val="22"/>
          <w:szCs w:val="22"/>
        </w:rPr>
        <w:t>«</w:t>
      </w:r>
      <w:r w:rsidR="00957232" w:rsidRPr="00AC3A78">
        <w:rPr>
          <w:b/>
          <w:sz w:val="22"/>
          <w:szCs w:val="22"/>
        </w:rPr>
        <w:t>1</w:t>
      </w:r>
      <w:r w:rsidR="00AC3A78" w:rsidRPr="00AC3A78">
        <w:rPr>
          <w:b/>
          <w:sz w:val="22"/>
          <w:szCs w:val="22"/>
        </w:rPr>
        <w:t>1</w:t>
      </w:r>
      <w:r w:rsidRPr="00AC3A78">
        <w:rPr>
          <w:b/>
          <w:sz w:val="22"/>
          <w:szCs w:val="22"/>
        </w:rPr>
        <w:t xml:space="preserve">» </w:t>
      </w:r>
      <w:r w:rsidR="00C550FE" w:rsidRPr="00AC3A78">
        <w:rPr>
          <w:b/>
          <w:sz w:val="22"/>
          <w:szCs w:val="22"/>
        </w:rPr>
        <w:t>но</w:t>
      </w:r>
      <w:r w:rsidRPr="00AC3A78">
        <w:rPr>
          <w:b/>
          <w:sz w:val="22"/>
          <w:szCs w:val="22"/>
        </w:rPr>
        <w:t>ября 202</w:t>
      </w:r>
      <w:r w:rsidR="00F12421" w:rsidRPr="00AC3A78">
        <w:rPr>
          <w:b/>
          <w:sz w:val="22"/>
          <w:szCs w:val="22"/>
        </w:rPr>
        <w:t>4</w:t>
      </w:r>
      <w:r w:rsidRPr="00AC3A78">
        <w:rPr>
          <w:b/>
          <w:sz w:val="22"/>
          <w:szCs w:val="22"/>
        </w:rPr>
        <w:t xml:space="preserve"> </w:t>
      </w:r>
      <w:r w:rsidRPr="00AC3A78">
        <w:rPr>
          <w:sz w:val="22"/>
          <w:szCs w:val="22"/>
        </w:rPr>
        <w:t>электронного</w:t>
      </w:r>
      <w:r w:rsidRPr="000A671F">
        <w:rPr>
          <w:sz w:val="22"/>
          <w:szCs w:val="22"/>
        </w:rPr>
        <w:t xml:space="preserve"> аукциона, открытого по составу участников и по форме подачи предложений о размере ежегодной арендной платы </w:t>
      </w:r>
      <w:r>
        <w:rPr>
          <w:sz w:val="22"/>
          <w:szCs w:val="22"/>
        </w:rPr>
        <w:br/>
      </w:r>
      <w:r w:rsidR="006071E0">
        <w:rPr>
          <w:sz w:val="22"/>
          <w:szCs w:val="22"/>
        </w:rPr>
        <w:t>за земельные участки</w:t>
      </w:r>
      <w:r w:rsidRPr="000A671F">
        <w:rPr>
          <w:sz w:val="22"/>
          <w:szCs w:val="22"/>
        </w:rPr>
        <w:t>, с шагом аукциона равным 3% от объявленной начальной стоимости аренды земельных участков, который остается неизменным на протяжении всего аукциона.</w:t>
      </w:r>
    </w:p>
    <w:p w:rsidR="00276F57" w:rsidRPr="000A671F" w:rsidRDefault="00276F57" w:rsidP="00276F57">
      <w:pPr>
        <w:ind w:firstLine="709"/>
        <w:jc w:val="both"/>
        <w:rPr>
          <w:sz w:val="22"/>
          <w:szCs w:val="22"/>
        </w:rPr>
      </w:pPr>
      <w:r w:rsidRPr="000A671F">
        <w:rPr>
          <w:sz w:val="22"/>
          <w:szCs w:val="22"/>
        </w:rPr>
        <w:t xml:space="preserve">Сведения об организаторе торгов: </w:t>
      </w:r>
    </w:p>
    <w:p w:rsidR="00276F57" w:rsidRPr="000A671F" w:rsidRDefault="00276F57" w:rsidP="00276F57">
      <w:pPr>
        <w:ind w:firstLine="709"/>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276F57">
      <w:pPr>
        <w:ind w:firstLine="709"/>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276F57">
      <w:pPr>
        <w:ind w:firstLine="709"/>
        <w:jc w:val="both"/>
        <w:rPr>
          <w:sz w:val="22"/>
          <w:szCs w:val="22"/>
        </w:rPr>
      </w:pPr>
      <w:r w:rsidRPr="000A671F">
        <w:rPr>
          <w:sz w:val="22"/>
          <w:szCs w:val="22"/>
        </w:rPr>
        <w:t>Почтовый адрес: 655</w:t>
      </w:r>
      <w:bookmarkStart w:id="0" w:name="_GoBack"/>
      <w:bookmarkEnd w:id="0"/>
      <w:r w:rsidRPr="000A671F">
        <w:rPr>
          <w:sz w:val="22"/>
          <w:szCs w:val="22"/>
        </w:rPr>
        <w:t xml:space="preserve">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276F57">
      <w:pPr>
        <w:ind w:firstLine="709"/>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276F57">
      <w:pPr>
        <w:ind w:firstLine="709"/>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276F57">
      <w:pPr>
        <w:ind w:firstLine="709"/>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276F57">
      <w:pPr>
        <w:ind w:firstLine="709"/>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276F57">
      <w:pPr>
        <w:ind w:firstLine="709"/>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276F57">
      <w:pPr>
        <w:ind w:firstLine="709"/>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0A671F" w:rsidRDefault="00276F57" w:rsidP="00276F57">
      <w:pPr>
        <w:ind w:firstLine="709"/>
        <w:jc w:val="both"/>
        <w:rPr>
          <w:sz w:val="22"/>
          <w:szCs w:val="22"/>
        </w:rPr>
      </w:pPr>
      <w:r w:rsidRPr="000A671F">
        <w:rPr>
          <w:b/>
          <w:sz w:val="22"/>
          <w:szCs w:val="22"/>
        </w:rPr>
        <w:t>Лот № 1</w:t>
      </w:r>
      <w:r w:rsidRPr="000A671F">
        <w:rPr>
          <w:sz w:val="22"/>
          <w:szCs w:val="22"/>
        </w:rPr>
        <w:t xml:space="preserve"> Земельный участок, площадью </w:t>
      </w:r>
      <w:r w:rsidR="00C550FE">
        <w:rPr>
          <w:sz w:val="22"/>
          <w:szCs w:val="22"/>
        </w:rPr>
        <w:t>1 776</w:t>
      </w:r>
      <w:r w:rsidR="00C91AAB">
        <w:rPr>
          <w:sz w:val="22"/>
          <w:szCs w:val="22"/>
        </w:rPr>
        <w:t xml:space="preserve"> </w:t>
      </w:r>
      <w:proofErr w:type="spellStart"/>
      <w:r w:rsidR="00C91AAB">
        <w:rPr>
          <w:sz w:val="22"/>
          <w:szCs w:val="22"/>
        </w:rPr>
        <w:t>кв.м</w:t>
      </w:r>
      <w:proofErr w:type="spellEnd"/>
      <w:r w:rsidR="00C91AAB">
        <w:rPr>
          <w:sz w:val="22"/>
          <w:szCs w:val="22"/>
        </w:rPr>
        <w:t>,</w:t>
      </w:r>
      <w:r w:rsidR="00C550FE">
        <w:rPr>
          <w:sz w:val="22"/>
          <w:szCs w:val="22"/>
        </w:rPr>
        <w:t xml:space="preserve"> с кадастровым номером 19:04:040201:184, местоположение</w:t>
      </w:r>
      <w:r w:rsidRPr="000A671F">
        <w:rPr>
          <w:sz w:val="22"/>
          <w:szCs w:val="22"/>
        </w:rPr>
        <w:t>: Республика Хакасия, А</w:t>
      </w:r>
      <w:r w:rsidR="00C550FE">
        <w:rPr>
          <w:sz w:val="22"/>
          <w:szCs w:val="22"/>
        </w:rPr>
        <w:t>лтайский район</w:t>
      </w:r>
      <w:r w:rsidRPr="000A671F">
        <w:rPr>
          <w:sz w:val="22"/>
          <w:szCs w:val="22"/>
        </w:rPr>
        <w:t xml:space="preserve">, </w:t>
      </w:r>
      <w:r w:rsidR="00C550FE">
        <w:rPr>
          <w:sz w:val="22"/>
          <w:szCs w:val="22"/>
        </w:rPr>
        <w:t>Автомобильная дорога (полоса отвода) «Абакан-Саяног</w:t>
      </w:r>
      <w:r w:rsidR="005623ED">
        <w:rPr>
          <w:sz w:val="22"/>
          <w:szCs w:val="22"/>
        </w:rPr>
        <w:t>о</w:t>
      </w:r>
      <w:r w:rsidR="00C550FE">
        <w:rPr>
          <w:sz w:val="22"/>
          <w:szCs w:val="22"/>
        </w:rPr>
        <w:t>рск», в границах МО Алтайский район Республики Хакасия с км 8+800 м по км 66+86 м,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разрешенное использование – магазины (код 4.4), общественное питание (код 4.6), заправка транспортных средств (код 4.9.1.1).</w:t>
      </w:r>
    </w:p>
    <w:p w:rsidR="00276F57" w:rsidRPr="000A671F" w:rsidRDefault="00276F57" w:rsidP="00276F57">
      <w:pPr>
        <w:ind w:firstLine="709"/>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00700923">
        <w:rPr>
          <w:b/>
          <w:sz w:val="22"/>
          <w:szCs w:val="22"/>
        </w:rPr>
        <w:t>РФ-19-4-04-2-00-2023-0051-0</w:t>
      </w:r>
      <w:r w:rsidRPr="000A671F">
        <w:rPr>
          <w:b/>
          <w:sz w:val="22"/>
          <w:szCs w:val="22"/>
        </w:rPr>
        <w:t>):</w:t>
      </w:r>
    </w:p>
    <w:p w:rsidR="00276F57" w:rsidRPr="000A671F" w:rsidRDefault="00276F57" w:rsidP="00276F57">
      <w:pPr>
        <w:ind w:firstLine="709"/>
        <w:jc w:val="both"/>
        <w:rPr>
          <w:sz w:val="22"/>
          <w:szCs w:val="22"/>
        </w:rPr>
      </w:pPr>
      <w:r w:rsidRPr="000A671F">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w:t>
      </w:r>
      <w:r w:rsidR="00700923">
        <w:rPr>
          <w:sz w:val="22"/>
          <w:szCs w:val="22"/>
        </w:rPr>
        <w:t>1 776</w:t>
      </w:r>
      <w:r w:rsidRPr="000A671F">
        <w:rPr>
          <w:sz w:val="22"/>
          <w:szCs w:val="22"/>
        </w:rPr>
        <w:t xml:space="preserve"> </w:t>
      </w:r>
      <w:proofErr w:type="spellStart"/>
      <w:r w:rsidRPr="000A671F">
        <w:rPr>
          <w:sz w:val="22"/>
          <w:szCs w:val="22"/>
        </w:rPr>
        <w:t>кв.м</w:t>
      </w:r>
      <w:proofErr w:type="spellEnd"/>
      <w:r w:rsidRPr="000A671F">
        <w:rPr>
          <w:sz w:val="22"/>
          <w:szCs w:val="22"/>
        </w:rPr>
        <w:t>.;</w:t>
      </w:r>
    </w:p>
    <w:p w:rsidR="00276F57" w:rsidRPr="00AC3A78" w:rsidRDefault="00276F57" w:rsidP="00276F57">
      <w:pPr>
        <w:ind w:firstLine="709"/>
        <w:jc w:val="both"/>
        <w:rPr>
          <w:sz w:val="22"/>
          <w:szCs w:val="22"/>
        </w:rPr>
      </w:pPr>
      <w:r w:rsidRPr="00AC3A78">
        <w:rPr>
          <w:sz w:val="22"/>
          <w:szCs w:val="22"/>
        </w:rPr>
        <w:t>Минимальные отступы от границ земельных участков в целях определения мест допустимого размещения объекта, за пределами которых запрещено строительство зданий, строений, сооружений – не устанавливается;</w:t>
      </w:r>
    </w:p>
    <w:p w:rsidR="00276F57" w:rsidRPr="00AC3A78" w:rsidRDefault="00276F57" w:rsidP="00276F57">
      <w:pPr>
        <w:ind w:firstLine="709"/>
        <w:jc w:val="both"/>
        <w:rPr>
          <w:sz w:val="22"/>
          <w:szCs w:val="22"/>
        </w:rPr>
      </w:pPr>
      <w:r w:rsidRPr="00AC3A78">
        <w:rPr>
          <w:sz w:val="22"/>
          <w:szCs w:val="22"/>
        </w:rPr>
        <w:t>- Предельное количество этажей и (или) предельная высота зданий, строений, сооружений – не устанавливаются;</w:t>
      </w:r>
    </w:p>
    <w:p w:rsidR="00276F57" w:rsidRPr="000A671F" w:rsidRDefault="00276F57" w:rsidP="00276F57">
      <w:pPr>
        <w:ind w:firstLine="709"/>
        <w:jc w:val="both"/>
        <w:rPr>
          <w:sz w:val="22"/>
          <w:szCs w:val="22"/>
        </w:rPr>
      </w:pPr>
      <w:r w:rsidRPr="00AC3A78">
        <w:rPr>
          <w:sz w:val="22"/>
          <w:szCs w:val="22"/>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276F57" w:rsidRPr="00530787" w:rsidRDefault="00276F57" w:rsidP="00276F57">
      <w:pPr>
        <w:ind w:firstLine="709"/>
        <w:jc w:val="both"/>
        <w:rPr>
          <w:b/>
          <w:sz w:val="22"/>
          <w:szCs w:val="22"/>
        </w:rPr>
      </w:pPr>
      <w:r w:rsidRPr="00530787">
        <w:rPr>
          <w:b/>
          <w:sz w:val="22"/>
          <w:szCs w:val="22"/>
        </w:rPr>
        <w:t xml:space="preserve">Сведения о технических условиях подключения (технологического присоединения) </w:t>
      </w:r>
      <w:r w:rsidRPr="00530787">
        <w:rPr>
          <w:b/>
          <w:sz w:val="22"/>
          <w:szCs w:val="22"/>
        </w:rPr>
        <w:br/>
        <w:t>к сетям инженерно-технического обеспечения:</w:t>
      </w:r>
    </w:p>
    <w:p w:rsidR="00530787" w:rsidRPr="00AC3A78" w:rsidRDefault="00530787" w:rsidP="00276F57">
      <w:pPr>
        <w:ind w:firstLine="709"/>
        <w:jc w:val="both"/>
        <w:rPr>
          <w:b/>
          <w:sz w:val="22"/>
          <w:szCs w:val="22"/>
        </w:rPr>
      </w:pPr>
      <w:r w:rsidRPr="00AC3A78">
        <w:rPr>
          <w:b/>
          <w:sz w:val="22"/>
          <w:szCs w:val="22"/>
        </w:rPr>
        <w:t xml:space="preserve">Возможность подключения (технического присоединения) объекта капитального строительства к сетям водоснабжения, водоотведения и теплоснабжения отсутствует, в соответствии с письмом администрации Новомихайловского сельсовета Алтайского района от 14.11.2023 №420. </w:t>
      </w:r>
    </w:p>
    <w:p w:rsidR="00276F57" w:rsidRPr="000A671F" w:rsidRDefault="004643F2" w:rsidP="00276F57">
      <w:pPr>
        <w:ind w:firstLine="709"/>
        <w:jc w:val="both"/>
        <w:rPr>
          <w:b/>
          <w:sz w:val="22"/>
          <w:szCs w:val="22"/>
        </w:rPr>
      </w:pPr>
      <w:r>
        <w:rPr>
          <w:b/>
          <w:sz w:val="22"/>
          <w:szCs w:val="22"/>
        </w:rPr>
        <w:t>Срок аренды – 4 года 10</w:t>
      </w:r>
      <w:r w:rsidR="00276F57" w:rsidRPr="000A671F">
        <w:rPr>
          <w:b/>
          <w:sz w:val="22"/>
          <w:szCs w:val="22"/>
        </w:rPr>
        <w:t xml:space="preserve"> месяц</w:t>
      </w:r>
      <w:r>
        <w:rPr>
          <w:b/>
          <w:sz w:val="22"/>
          <w:szCs w:val="22"/>
        </w:rPr>
        <w:t>ев</w:t>
      </w:r>
      <w:r w:rsidR="00276F57" w:rsidRPr="000A671F">
        <w:rPr>
          <w:b/>
          <w:sz w:val="22"/>
          <w:szCs w:val="22"/>
        </w:rPr>
        <w:t>.</w:t>
      </w:r>
    </w:p>
    <w:p w:rsidR="00276F57" w:rsidRPr="000A671F" w:rsidRDefault="00276F57" w:rsidP="00276F57">
      <w:pPr>
        <w:ind w:firstLine="709"/>
        <w:jc w:val="both"/>
        <w:rPr>
          <w:b/>
          <w:sz w:val="22"/>
          <w:szCs w:val="22"/>
        </w:rPr>
      </w:pPr>
      <w:r w:rsidRPr="000A671F">
        <w:rPr>
          <w:b/>
          <w:sz w:val="22"/>
          <w:szCs w:val="22"/>
        </w:rPr>
        <w:t xml:space="preserve">Начальная цена арендной платы в год – </w:t>
      </w:r>
      <w:r w:rsidR="004643F2">
        <w:rPr>
          <w:b/>
          <w:sz w:val="22"/>
          <w:szCs w:val="22"/>
        </w:rPr>
        <w:t>68</w:t>
      </w:r>
      <w:r w:rsidR="00C91AAB">
        <w:rPr>
          <w:b/>
          <w:sz w:val="22"/>
          <w:szCs w:val="22"/>
        </w:rPr>
        <w:t xml:space="preserve"> 000</w:t>
      </w:r>
      <w:r w:rsidRPr="000A671F">
        <w:rPr>
          <w:b/>
          <w:sz w:val="22"/>
          <w:szCs w:val="22"/>
        </w:rPr>
        <w:t xml:space="preserve"> (</w:t>
      </w:r>
      <w:r w:rsidR="004643F2">
        <w:rPr>
          <w:b/>
          <w:sz w:val="22"/>
          <w:szCs w:val="22"/>
        </w:rPr>
        <w:t>шестьдесят восемь</w:t>
      </w:r>
      <w:r w:rsidR="00C91AAB">
        <w:rPr>
          <w:b/>
          <w:sz w:val="22"/>
          <w:szCs w:val="22"/>
        </w:rPr>
        <w:t xml:space="preserve"> тысяч</w:t>
      </w:r>
      <w:r w:rsidRPr="000A671F">
        <w:rPr>
          <w:b/>
          <w:sz w:val="22"/>
          <w:szCs w:val="22"/>
        </w:rPr>
        <w:t>) рублей.</w:t>
      </w:r>
    </w:p>
    <w:p w:rsidR="00276F57" w:rsidRPr="000A671F" w:rsidRDefault="00276F57" w:rsidP="00276F57">
      <w:pPr>
        <w:ind w:firstLine="709"/>
        <w:jc w:val="both"/>
        <w:rPr>
          <w:sz w:val="22"/>
          <w:szCs w:val="22"/>
        </w:rPr>
      </w:pPr>
      <w:r w:rsidRPr="000A671F">
        <w:rPr>
          <w:b/>
          <w:sz w:val="22"/>
          <w:szCs w:val="22"/>
        </w:rPr>
        <w:t xml:space="preserve">Шаг аукциона – </w:t>
      </w:r>
      <w:r w:rsidR="006378F4">
        <w:rPr>
          <w:b/>
          <w:sz w:val="22"/>
          <w:szCs w:val="22"/>
        </w:rPr>
        <w:t>2 040</w:t>
      </w:r>
      <w:r w:rsidRPr="000A671F">
        <w:rPr>
          <w:sz w:val="22"/>
          <w:szCs w:val="22"/>
        </w:rPr>
        <w:t xml:space="preserve"> </w:t>
      </w:r>
      <w:r w:rsidRPr="000A671F">
        <w:rPr>
          <w:b/>
          <w:sz w:val="22"/>
          <w:szCs w:val="22"/>
        </w:rPr>
        <w:t>(</w:t>
      </w:r>
      <w:r w:rsidR="006378F4">
        <w:rPr>
          <w:b/>
          <w:sz w:val="22"/>
          <w:szCs w:val="22"/>
        </w:rPr>
        <w:t>две</w:t>
      </w:r>
      <w:r w:rsidRPr="000A671F">
        <w:rPr>
          <w:b/>
          <w:sz w:val="22"/>
          <w:szCs w:val="22"/>
        </w:rPr>
        <w:t xml:space="preserve"> тысяч</w:t>
      </w:r>
      <w:r w:rsidR="004643F2">
        <w:rPr>
          <w:b/>
          <w:sz w:val="22"/>
          <w:szCs w:val="22"/>
        </w:rPr>
        <w:t>и</w:t>
      </w:r>
      <w:r w:rsidRPr="000A671F">
        <w:rPr>
          <w:b/>
          <w:sz w:val="22"/>
          <w:szCs w:val="22"/>
        </w:rPr>
        <w:t xml:space="preserve"> </w:t>
      </w:r>
      <w:r w:rsidR="006378F4">
        <w:rPr>
          <w:b/>
          <w:sz w:val="22"/>
          <w:szCs w:val="22"/>
        </w:rPr>
        <w:t>сорок</w:t>
      </w:r>
      <w:r w:rsidR="00C91AAB">
        <w:rPr>
          <w:b/>
          <w:sz w:val="22"/>
          <w:szCs w:val="22"/>
        </w:rPr>
        <w:t>) рублей</w:t>
      </w:r>
      <w:r w:rsidRPr="000A671F">
        <w:rPr>
          <w:b/>
          <w:sz w:val="22"/>
          <w:szCs w:val="22"/>
        </w:rPr>
        <w:t>.</w:t>
      </w:r>
    </w:p>
    <w:p w:rsidR="00276F57" w:rsidRPr="000A671F" w:rsidRDefault="00276F57" w:rsidP="00276F57">
      <w:pPr>
        <w:ind w:firstLine="709"/>
        <w:jc w:val="both"/>
        <w:rPr>
          <w:sz w:val="22"/>
          <w:szCs w:val="22"/>
        </w:rPr>
      </w:pPr>
      <w:r w:rsidRPr="009A01B3">
        <w:rPr>
          <w:sz w:val="22"/>
          <w:szCs w:val="22"/>
        </w:rPr>
        <w:t xml:space="preserve">Сумма задатка в размере 20 % годовой арендной платы за земельный участок, </w:t>
      </w:r>
      <w:r w:rsidRPr="009A01B3">
        <w:rPr>
          <w:sz w:val="22"/>
          <w:szCs w:val="22"/>
        </w:rPr>
        <w:br/>
        <w:t xml:space="preserve">что составляет   </w:t>
      </w:r>
      <w:r w:rsidR="004643F2">
        <w:rPr>
          <w:sz w:val="22"/>
          <w:szCs w:val="22"/>
        </w:rPr>
        <w:t>13 600</w:t>
      </w:r>
      <w:r w:rsidRPr="009A01B3">
        <w:rPr>
          <w:sz w:val="22"/>
          <w:szCs w:val="22"/>
        </w:rPr>
        <w:t xml:space="preserve"> (</w:t>
      </w:r>
      <w:r w:rsidR="004643F2">
        <w:rPr>
          <w:sz w:val="22"/>
          <w:szCs w:val="22"/>
        </w:rPr>
        <w:t>тринадцать тысяч</w:t>
      </w:r>
      <w:r w:rsidR="00C91AAB">
        <w:rPr>
          <w:sz w:val="22"/>
          <w:szCs w:val="22"/>
        </w:rPr>
        <w:t xml:space="preserve"> </w:t>
      </w:r>
      <w:r w:rsidR="004643F2">
        <w:rPr>
          <w:sz w:val="22"/>
          <w:szCs w:val="22"/>
        </w:rPr>
        <w:t>шестьсот</w:t>
      </w:r>
      <w:r w:rsidRPr="009A01B3">
        <w:rPr>
          <w:sz w:val="22"/>
          <w:szCs w:val="22"/>
        </w:rPr>
        <w:t>) рубл</w:t>
      </w:r>
      <w:r w:rsidR="00C91AAB">
        <w:rPr>
          <w:sz w:val="22"/>
          <w:szCs w:val="22"/>
        </w:rPr>
        <w:t>ей</w:t>
      </w:r>
      <w:r w:rsidRPr="000A671F">
        <w:rPr>
          <w:sz w:val="22"/>
          <w:szCs w:val="22"/>
        </w:rPr>
        <w:t xml:space="preserve"> должна быть зачислена на счет, указанный в настоящем сообщении, не позднее даты рассмотрения заявок.</w:t>
      </w:r>
    </w:p>
    <w:p w:rsidR="004B795F" w:rsidRDefault="00276F57" w:rsidP="00276F57">
      <w:pPr>
        <w:ind w:firstLine="709"/>
        <w:jc w:val="both"/>
        <w:rPr>
          <w:sz w:val="22"/>
          <w:szCs w:val="22"/>
        </w:rPr>
      </w:pPr>
      <w:r w:rsidRPr="000A671F">
        <w:rPr>
          <w:sz w:val="22"/>
          <w:szCs w:val="22"/>
        </w:rPr>
        <w:lastRenderedPageBreak/>
        <w:t>Осн</w:t>
      </w:r>
      <w:r w:rsidR="00C91AAB">
        <w:rPr>
          <w:sz w:val="22"/>
          <w:szCs w:val="22"/>
        </w:rPr>
        <w:t xml:space="preserve">ованием для проведения </w:t>
      </w:r>
      <w:r w:rsidRPr="000A671F">
        <w:rPr>
          <w:sz w:val="22"/>
          <w:szCs w:val="22"/>
        </w:rPr>
        <w:t xml:space="preserve">аукциона является решение Министерства имущественных </w:t>
      </w:r>
      <w:r w:rsidR="00C91AAB">
        <w:rPr>
          <w:sz w:val="22"/>
          <w:szCs w:val="22"/>
        </w:rPr>
        <w:br/>
      </w:r>
      <w:r w:rsidRPr="000A671F">
        <w:rPr>
          <w:sz w:val="22"/>
          <w:szCs w:val="22"/>
        </w:rPr>
        <w:t xml:space="preserve">и земельных отношений от </w:t>
      </w:r>
      <w:r w:rsidR="004643F2">
        <w:rPr>
          <w:sz w:val="22"/>
          <w:szCs w:val="22"/>
        </w:rPr>
        <w:t>25</w:t>
      </w:r>
      <w:r w:rsidRPr="000A671F">
        <w:rPr>
          <w:sz w:val="22"/>
          <w:szCs w:val="22"/>
        </w:rPr>
        <w:t>.0</w:t>
      </w:r>
      <w:r w:rsidR="004643F2">
        <w:rPr>
          <w:sz w:val="22"/>
          <w:szCs w:val="22"/>
        </w:rPr>
        <w:t>9</w:t>
      </w:r>
      <w:r w:rsidRPr="000A671F">
        <w:rPr>
          <w:sz w:val="22"/>
          <w:szCs w:val="22"/>
        </w:rPr>
        <w:t>.202</w:t>
      </w:r>
      <w:r w:rsidR="00C91AAB">
        <w:rPr>
          <w:sz w:val="22"/>
          <w:szCs w:val="22"/>
        </w:rPr>
        <w:t>4</w:t>
      </w:r>
      <w:r w:rsidRPr="000A671F">
        <w:rPr>
          <w:sz w:val="22"/>
          <w:szCs w:val="22"/>
        </w:rPr>
        <w:t xml:space="preserve"> № 020-</w:t>
      </w:r>
      <w:r w:rsidR="004643F2">
        <w:rPr>
          <w:sz w:val="22"/>
          <w:szCs w:val="22"/>
        </w:rPr>
        <w:t>14</w:t>
      </w:r>
      <w:r w:rsidR="00C91AAB">
        <w:rPr>
          <w:sz w:val="22"/>
          <w:szCs w:val="22"/>
        </w:rPr>
        <w:t>5</w:t>
      </w:r>
      <w:r w:rsidRPr="000A671F">
        <w:rPr>
          <w:sz w:val="22"/>
          <w:szCs w:val="22"/>
        </w:rPr>
        <w:t>-Р</w:t>
      </w:r>
      <w:r w:rsidR="004B795F">
        <w:rPr>
          <w:sz w:val="22"/>
          <w:szCs w:val="22"/>
        </w:rPr>
        <w:t>.</w:t>
      </w:r>
    </w:p>
    <w:p w:rsidR="00276F57" w:rsidRPr="000A671F" w:rsidRDefault="00276F57" w:rsidP="00276F57">
      <w:pPr>
        <w:ind w:firstLine="709"/>
        <w:jc w:val="both"/>
        <w:rPr>
          <w:sz w:val="22"/>
          <w:szCs w:val="22"/>
        </w:rPr>
      </w:pPr>
      <w:r w:rsidRPr="000A671F">
        <w:rPr>
          <w:sz w:val="22"/>
          <w:szCs w:val="22"/>
        </w:rPr>
        <w:t xml:space="preserve">Информация о предыдущих торгах: </w:t>
      </w:r>
      <w:r w:rsidR="004643F2">
        <w:rPr>
          <w:sz w:val="22"/>
          <w:szCs w:val="22"/>
        </w:rPr>
        <w:t>аукцион проводится впервые</w:t>
      </w:r>
      <w:r w:rsidRPr="000A671F">
        <w:rPr>
          <w:sz w:val="22"/>
          <w:szCs w:val="22"/>
        </w:rPr>
        <w:t>.</w:t>
      </w:r>
    </w:p>
    <w:p w:rsidR="00276F57" w:rsidRPr="000A671F" w:rsidRDefault="00276F57" w:rsidP="00276F57">
      <w:pPr>
        <w:ind w:firstLine="709"/>
        <w:jc w:val="both"/>
        <w:rPr>
          <w:sz w:val="22"/>
          <w:szCs w:val="22"/>
        </w:rPr>
      </w:pPr>
      <w:r w:rsidRPr="000A671F">
        <w:rPr>
          <w:b/>
          <w:bCs/>
          <w:sz w:val="22"/>
          <w:szCs w:val="22"/>
        </w:rPr>
        <w:t xml:space="preserve">По вопросу местоположения земельных участков </w:t>
      </w:r>
      <w:r w:rsidRPr="00AC3A78">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276F57">
      <w:pPr>
        <w:pStyle w:val="1"/>
        <w:shd w:val="clear" w:color="auto" w:fill="auto"/>
        <w:ind w:firstLine="0"/>
        <w:jc w:val="both"/>
      </w:pPr>
      <w:r w:rsidRPr="000A671F">
        <w:rPr>
          <w:b/>
          <w:bCs/>
        </w:rPr>
        <w:t>Порядок внесения задатка для участия в электронном аукционе:</w:t>
      </w:r>
    </w:p>
    <w:p w:rsidR="00276F57" w:rsidRPr="000A671F" w:rsidRDefault="00276F57" w:rsidP="00276F57">
      <w:pPr>
        <w:pStyle w:val="1"/>
        <w:shd w:val="clear" w:color="auto" w:fill="auto"/>
        <w:ind w:firstLine="0"/>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Pr="000A671F" w:rsidRDefault="00276F57" w:rsidP="00276F57">
      <w:pPr>
        <w:pStyle w:val="1"/>
        <w:shd w:val="clear" w:color="auto" w:fill="auto"/>
        <w:spacing w:after="60"/>
        <w:ind w:firstLine="0"/>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276F57" w:rsidRPr="000A671F" w:rsidRDefault="00276F57" w:rsidP="00276F57">
      <w:pPr>
        <w:pStyle w:val="1"/>
        <w:shd w:val="clear" w:color="auto" w:fill="auto"/>
        <w:ind w:firstLine="0"/>
        <w:jc w:val="both"/>
      </w:pPr>
      <w:r w:rsidRPr="000A671F">
        <w:rPr>
          <w:b/>
          <w:bCs/>
        </w:rPr>
        <w:t xml:space="preserve">Получатель платежа: </w:t>
      </w:r>
      <w:r w:rsidRPr="000A671F">
        <w:t>Общество с ограниченной ответственностью «РТС-тендер»</w:t>
      </w:r>
    </w:p>
    <w:p w:rsidR="00276F57" w:rsidRPr="000A671F" w:rsidRDefault="00276F57" w:rsidP="00276F57">
      <w:pPr>
        <w:pStyle w:val="1"/>
        <w:shd w:val="clear" w:color="auto" w:fill="auto"/>
        <w:ind w:firstLine="0"/>
        <w:jc w:val="both"/>
      </w:pPr>
      <w:r w:rsidRPr="000A671F">
        <w:rPr>
          <w:b/>
          <w:bCs/>
        </w:rPr>
        <w:t>Банковские реквизиты:</w:t>
      </w:r>
    </w:p>
    <w:p w:rsidR="00276F57" w:rsidRPr="000A671F" w:rsidRDefault="00276F57" w:rsidP="00276F57">
      <w:pPr>
        <w:pStyle w:val="1"/>
        <w:shd w:val="clear" w:color="auto" w:fill="auto"/>
        <w:ind w:firstLine="0"/>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276F57">
      <w:pPr>
        <w:pStyle w:val="1"/>
        <w:shd w:val="clear" w:color="auto" w:fill="auto"/>
        <w:ind w:firstLine="0"/>
        <w:jc w:val="both"/>
      </w:pPr>
      <w:r w:rsidRPr="000A671F">
        <w:t>БИК 044525360</w:t>
      </w:r>
    </w:p>
    <w:p w:rsidR="00276F57" w:rsidRPr="000A671F" w:rsidRDefault="00276F57" w:rsidP="00276F57">
      <w:pPr>
        <w:pStyle w:val="1"/>
        <w:shd w:val="clear" w:color="auto" w:fill="auto"/>
        <w:ind w:firstLine="0"/>
        <w:jc w:val="both"/>
      </w:pPr>
      <w:r w:rsidRPr="000A671F">
        <w:t>Расчётный счёт: 40702810512030016362</w:t>
      </w:r>
    </w:p>
    <w:p w:rsidR="00276F57" w:rsidRPr="000A671F" w:rsidRDefault="00276F57" w:rsidP="00276F57">
      <w:pPr>
        <w:pStyle w:val="1"/>
        <w:shd w:val="clear" w:color="auto" w:fill="auto"/>
        <w:ind w:firstLine="0"/>
        <w:jc w:val="both"/>
      </w:pPr>
      <w:r w:rsidRPr="000A671F">
        <w:t>Корр. счёт 30101810445250000360</w:t>
      </w:r>
    </w:p>
    <w:p w:rsidR="00276F57" w:rsidRPr="000A671F" w:rsidRDefault="00276F57" w:rsidP="00276F57">
      <w:pPr>
        <w:pStyle w:val="1"/>
        <w:shd w:val="clear" w:color="auto" w:fill="auto"/>
        <w:ind w:firstLine="0"/>
        <w:jc w:val="both"/>
      </w:pPr>
      <w:r>
        <w:t>ИНН 7710357167 КП</w:t>
      </w:r>
      <w:r w:rsidRPr="000A671F">
        <w:t>П 773001001</w:t>
      </w:r>
    </w:p>
    <w:p w:rsidR="00276F57" w:rsidRPr="000A671F" w:rsidRDefault="00276F57" w:rsidP="00276F57">
      <w:pPr>
        <w:pStyle w:val="1"/>
        <w:shd w:val="clear" w:color="auto" w:fill="auto"/>
        <w:ind w:firstLine="0"/>
        <w:jc w:val="both"/>
      </w:pPr>
      <w:r w:rsidRPr="000A671F">
        <w:rPr>
          <w:b/>
          <w:bCs/>
        </w:rPr>
        <w:t>Порядок возврата задатка</w:t>
      </w:r>
    </w:p>
    <w:p w:rsidR="00276F57" w:rsidRPr="000A671F" w:rsidRDefault="00276F57" w:rsidP="00276F57">
      <w:pPr>
        <w:pStyle w:val="1"/>
        <w:shd w:val="clear" w:color="auto" w:fill="auto"/>
        <w:ind w:firstLine="0"/>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276F57">
      <w:pPr>
        <w:pStyle w:val="1"/>
        <w:numPr>
          <w:ilvl w:val="0"/>
          <w:numId w:val="2"/>
        </w:numPr>
        <w:shd w:val="clear" w:color="auto" w:fill="auto"/>
        <w:tabs>
          <w:tab w:val="left" w:pos="567"/>
        </w:tabs>
        <w:ind w:firstLine="0"/>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заявителю, не допущенному к участию в аукционе (п.11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лицам, участвовавшим в аукционе, но не победившим в нем (п.18 ст.39.12 Земельного кодекса РФ).</w:t>
      </w:r>
    </w:p>
    <w:p w:rsidR="00276F57" w:rsidRPr="000A671F" w:rsidRDefault="00276F57" w:rsidP="00276F57">
      <w:pPr>
        <w:pStyle w:val="1"/>
        <w:shd w:val="clear" w:color="auto" w:fill="auto"/>
        <w:ind w:firstLine="0"/>
        <w:jc w:val="both"/>
      </w:pPr>
      <w:r w:rsidRPr="000A671F">
        <w:t xml:space="preserve">           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276F57">
      <w:pPr>
        <w:pStyle w:val="1"/>
        <w:shd w:val="clear" w:color="auto" w:fill="auto"/>
        <w:ind w:firstLine="0"/>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276F57">
      <w:pPr>
        <w:pStyle w:val="1"/>
        <w:shd w:val="clear" w:color="auto" w:fill="auto"/>
        <w:ind w:firstLine="0"/>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06085F" w:rsidRDefault="00276F57" w:rsidP="00276F57">
      <w:pPr>
        <w:pStyle w:val="1"/>
        <w:shd w:val="clear" w:color="auto" w:fill="auto"/>
        <w:ind w:firstLine="0"/>
        <w:jc w:val="both"/>
      </w:pPr>
      <w:r w:rsidRPr="0006085F">
        <w:rPr>
          <w:b/>
          <w:bCs/>
        </w:rPr>
        <w:t xml:space="preserve">Дата и время начала приема Заявок: </w:t>
      </w:r>
      <w:r w:rsidR="00957232">
        <w:rPr>
          <w:bCs/>
        </w:rPr>
        <w:t>02</w:t>
      </w:r>
      <w:r w:rsidRPr="0006085F">
        <w:t>.</w:t>
      </w:r>
      <w:r w:rsidR="00957232">
        <w:t>10</w:t>
      </w:r>
      <w:r w:rsidRPr="0006085F">
        <w:t>.2024 в 10 час.00 мин. местное время (МСК+4); Прием заявок осуществляется круглосуточно.</w:t>
      </w:r>
    </w:p>
    <w:p w:rsidR="00276F57" w:rsidRPr="0006085F" w:rsidRDefault="00276F57" w:rsidP="00276F57">
      <w:pPr>
        <w:pStyle w:val="1"/>
        <w:shd w:val="clear" w:color="auto" w:fill="auto"/>
        <w:ind w:firstLine="0"/>
        <w:jc w:val="both"/>
      </w:pPr>
      <w:r w:rsidRPr="0006085F">
        <w:rPr>
          <w:b/>
          <w:bCs/>
        </w:rPr>
        <w:t xml:space="preserve">Дата и время окончания срока приема Заявок: </w:t>
      </w:r>
      <w:r w:rsidR="00957232">
        <w:rPr>
          <w:bCs/>
        </w:rPr>
        <w:t>7</w:t>
      </w:r>
      <w:r w:rsidRPr="0006085F">
        <w:t>.</w:t>
      </w:r>
      <w:r w:rsidR="00957232">
        <w:t>11</w:t>
      </w:r>
      <w:r w:rsidRPr="0006085F">
        <w:t>.2024 в 17 час.00 мин. местное время (МСК+4)</w:t>
      </w:r>
    </w:p>
    <w:p w:rsidR="00276F57" w:rsidRPr="0006085F" w:rsidRDefault="00276F57" w:rsidP="00276F57">
      <w:pPr>
        <w:pStyle w:val="1"/>
        <w:shd w:val="clear" w:color="auto" w:fill="auto"/>
        <w:ind w:firstLine="0"/>
        <w:jc w:val="both"/>
      </w:pPr>
      <w:r w:rsidRPr="0006085F">
        <w:rPr>
          <w:b/>
        </w:rPr>
        <w:t xml:space="preserve">Дата рассмотрения заявок: </w:t>
      </w:r>
      <w:r w:rsidR="00957232" w:rsidRPr="001029A8">
        <w:t>0</w:t>
      </w:r>
      <w:r w:rsidR="001029A8">
        <w:t>8</w:t>
      </w:r>
      <w:r>
        <w:t>.</w:t>
      </w:r>
      <w:r w:rsidR="00957232">
        <w:t>11</w:t>
      </w:r>
      <w:r w:rsidRPr="0006085F">
        <w:t>.2024.</w:t>
      </w:r>
    </w:p>
    <w:p w:rsidR="00276F57" w:rsidRPr="0006085F" w:rsidRDefault="00276F57" w:rsidP="00276F57">
      <w:pPr>
        <w:pStyle w:val="a5"/>
        <w:jc w:val="both"/>
        <w:rPr>
          <w:rFonts w:ascii="Times New Roman" w:hAnsi="Times New Roman"/>
          <w:b/>
          <w:sz w:val="22"/>
          <w:szCs w:val="22"/>
        </w:rPr>
      </w:pPr>
      <w:r w:rsidRPr="0006085F">
        <w:rPr>
          <w:rFonts w:ascii="Times New Roman" w:hAnsi="Times New Roman"/>
          <w:b/>
          <w:color w:val="000000"/>
          <w:sz w:val="22"/>
          <w:szCs w:val="22"/>
        </w:rPr>
        <w:t xml:space="preserve">Проведение аукциона и подведение итогов – </w:t>
      </w:r>
      <w:r w:rsidRPr="00AC3A78">
        <w:rPr>
          <w:rFonts w:ascii="Times New Roman" w:hAnsi="Times New Roman"/>
          <w:color w:val="000000"/>
          <w:sz w:val="22"/>
          <w:szCs w:val="22"/>
        </w:rPr>
        <w:t>«</w:t>
      </w:r>
      <w:r w:rsidR="00957232" w:rsidRPr="00AC3A78">
        <w:rPr>
          <w:rFonts w:ascii="Times New Roman" w:hAnsi="Times New Roman"/>
          <w:color w:val="000000"/>
          <w:sz w:val="22"/>
          <w:szCs w:val="22"/>
        </w:rPr>
        <w:t>1</w:t>
      </w:r>
      <w:r w:rsidR="00AC3A78">
        <w:rPr>
          <w:rFonts w:ascii="Times New Roman" w:hAnsi="Times New Roman"/>
          <w:color w:val="000000"/>
          <w:sz w:val="22"/>
          <w:szCs w:val="22"/>
        </w:rPr>
        <w:t>1</w:t>
      </w:r>
      <w:r w:rsidRPr="00AC3A78">
        <w:rPr>
          <w:rFonts w:ascii="Times New Roman" w:hAnsi="Times New Roman"/>
          <w:color w:val="000000"/>
          <w:sz w:val="22"/>
          <w:szCs w:val="22"/>
        </w:rPr>
        <w:t xml:space="preserve">» </w:t>
      </w:r>
      <w:r w:rsidR="00957232" w:rsidRPr="00AC3A78">
        <w:rPr>
          <w:rFonts w:ascii="Times New Roman" w:hAnsi="Times New Roman"/>
          <w:color w:val="000000"/>
          <w:sz w:val="22"/>
          <w:szCs w:val="22"/>
        </w:rPr>
        <w:t>но</w:t>
      </w:r>
      <w:r w:rsidR="00F12421" w:rsidRPr="00AC3A78">
        <w:rPr>
          <w:rFonts w:ascii="Times New Roman" w:hAnsi="Times New Roman"/>
          <w:color w:val="000000"/>
          <w:sz w:val="22"/>
          <w:szCs w:val="22"/>
        </w:rPr>
        <w:t>ябр</w:t>
      </w:r>
      <w:r w:rsidRPr="00AC3A78">
        <w:rPr>
          <w:rFonts w:ascii="Times New Roman" w:hAnsi="Times New Roman"/>
          <w:color w:val="000000"/>
          <w:sz w:val="22"/>
          <w:szCs w:val="22"/>
        </w:rPr>
        <w:t>я 2024</w:t>
      </w:r>
      <w:r w:rsidRPr="0006085F">
        <w:rPr>
          <w:rFonts w:ascii="Times New Roman" w:hAnsi="Times New Roman"/>
          <w:color w:val="000000"/>
          <w:sz w:val="22"/>
          <w:szCs w:val="22"/>
        </w:rPr>
        <w:t xml:space="preserve"> в 14 часов 00 минут местного времени</w:t>
      </w:r>
      <w:r w:rsidRPr="0006085F">
        <w:rPr>
          <w:rFonts w:ascii="Times New Roman" w:hAnsi="Times New Roman"/>
          <w:b/>
          <w:color w:val="000000"/>
          <w:sz w:val="22"/>
          <w:szCs w:val="22"/>
        </w:rPr>
        <w:t xml:space="preserve"> </w:t>
      </w:r>
      <w:r w:rsidRPr="0006085F">
        <w:rPr>
          <w:rFonts w:ascii="Times New Roman" w:hAnsi="Times New Roman"/>
          <w:sz w:val="22"/>
          <w:szCs w:val="22"/>
        </w:rPr>
        <w:t>(МСК+4).</w:t>
      </w:r>
    </w:p>
    <w:p w:rsidR="00276F57" w:rsidRPr="000A671F" w:rsidRDefault="00276F57" w:rsidP="00276F57">
      <w:pPr>
        <w:pStyle w:val="1"/>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276F57">
      <w:pPr>
        <w:pStyle w:val="1"/>
        <w:shd w:val="clear" w:color="auto" w:fill="auto"/>
        <w:ind w:firstLine="0"/>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276F57">
      <w:pPr>
        <w:pStyle w:val="1"/>
        <w:shd w:val="clear" w:color="auto" w:fill="auto"/>
        <w:ind w:firstLine="0"/>
        <w:jc w:val="both"/>
      </w:pPr>
      <w:r w:rsidRPr="000A671F">
        <w:rPr>
          <w:b/>
          <w:bCs/>
        </w:rPr>
        <w:t>Порядок приема заявок на участие в электронном аукционе.</w:t>
      </w:r>
    </w:p>
    <w:p w:rsidR="00276F57" w:rsidRPr="000A671F" w:rsidRDefault="00276F57" w:rsidP="00276F57">
      <w:pPr>
        <w:pStyle w:val="1"/>
        <w:shd w:val="clear" w:color="auto" w:fill="auto"/>
        <w:ind w:firstLine="0"/>
        <w:jc w:val="both"/>
      </w:pPr>
      <w:r w:rsidRPr="000A671F">
        <w:t xml:space="preserve">             Прием Заявок обеспечивается Оператором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276F57">
      <w:pPr>
        <w:pStyle w:val="1"/>
        <w:shd w:val="clear" w:color="auto" w:fill="auto"/>
        <w:ind w:firstLine="0"/>
        <w:jc w:val="both"/>
      </w:pPr>
      <w:r w:rsidRPr="000A671F">
        <w:t xml:space="preserve">Заявка направляется оператору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276F57">
      <w:pPr>
        <w:pStyle w:val="1"/>
        <w:numPr>
          <w:ilvl w:val="0"/>
          <w:numId w:val="3"/>
        </w:numPr>
        <w:shd w:val="clear" w:color="auto" w:fill="auto"/>
        <w:ind w:firstLine="0"/>
        <w:jc w:val="both"/>
      </w:pPr>
      <w:r w:rsidRPr="000A671F">
        <w:t xml:space="preserve">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w:t>
      </w:r>
      <w:r w:rsidRPr="000A671F">
        <w:lastRenderedPageBreak/>
        <w:t>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276F57">
      <w:pPr>
        <w:pStyle w:val="1"/>
        <w:numPr>
          <w:ilvl w:val="0"/>
          <w:numId w:val="3"/>
        </w:numPr>
        <w:shd w:val="clear" w:color="auto" w:fill="auto"/>
        <w:tabs>
          <w:tab w:val="left" w:pos="709"/>
        </w:tabs>
        <w:ind w:firstLine="0"/>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276F57">
      <w:pPr>
        <w:pStyle w:val="1"/>
        <w:shd w:val="clear" w:color="auto" w:fill="auto"/>
        <w:ind w:firstLine="709"/>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276F57">
      <w:pPr>
        <w:pStyle w:val="1"/>
        <w:shd w:val="clear" w:color="auto" w:fill="auto"/>
        <w:ind w:firstLine="709"/>
        <w:jc w:val="both"/>
      </w:pPr>
      <w:r w:rsidRPr="000A671F">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6F57" w:rsidRPr="000A671F" w:rsidRDefault="00276F57" w:rsidP="00276F57">
      <w:pPr>
        <w:pStyle w:val="1"/>
        <w:shd w:val="clear" w:color="auto" w:fill="auto"/>
        <w:ind w:firstLine="709"/>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276F57">
      <w:pPr>
        <w:pStyle w:val="1"/>
        <w:numPr>
          <w:ilvl w:val="0"/>
          <w:numId w:val="1"/>
        </w:numPr>
        <w:shd w:val="clear" w:color="auto" w:fill="auto"/>
        <w:tabs>
          <w:tab w:val="left" w:pos="201"/>
        </w:tabs>
        <w:ind w:firstLine="0"/>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276F57">
      <w:pPr>
        <w:pStyle w:val="1"/>
        <w:numPr>
          <w:ilvl w:val="0"/>
          <w:numId w:val="1"/>
        </w:numPr>
        <w:shd w:val="clear" w:color="auto" w:fill="auto"/>
        <w:tabs>
          <w:tab w:val="left" w:pos="212"/>
        </w:tabs>
        <w:ind w:firstLine="0"/>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276F57">
      <w:pPr>
        <w:pStyle w:val="1"/>
        <w:numPr>
          <w:ilvl w:val="0"/>
          <w:numId w:val="1"/>
        </w:numPr>
        <w:shd w:val="clear" w:color="auto" w:fill="auto"/>
        <w:tabs>
          <w:tab w:val="left" w:pos="205"/>
        </w:tabs>
        <w:ind w:firstLine="0"/>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276F57">
      <w:pPr>
        <w:pStyle w:val="1"/>
        <w:shd w:val="clear" w:color="auto" w:fill="auto"/>
        <w:ind w:firstLine="0"/>
        <w:jc w:val="both"/>
      </w:pPr>
      <w:r w:rsidRPr="000A671F">
        <w:t>Все экземпляры документов должны иметь четкую печать текстов.</w:t>
      </w:r>
    </w:p>
    <w:p w:rsidR="00276F57" w:rsidRPr="000A671F" w:rsidRDefault="00276F57" w:rsidP="00276F57">
      <w:pPr>
        <w:pStyle w:val="1"/>
        <w:shd w:val="clear" w:color="auto" w:fill="auto"/>
        <w:ind w:firstLine="0"/>
        <w:jc w:val="both"/>
      </w:pPr>
      <w:r w:rsidRPr="000A671F">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276F57">
      <w:pPr>
        <w:pStyle w:val="1"/>
        <w:shd w:val="clear" w:color="auto" w:fill="auto"/>
        <w:ind w:firstLine="0"/>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276F57">
      <w:pPr>
        <w:pStyle w:val="1"/>
        <w:numPr>
          <w:ilvl w:val="0"/>
          <w:numId w:val="4"/>
        </w:numPr>
        <w:shd w:val="clear" w:color="auto" w:fill="auto"/>
        <w:tabs>
          <w:tab w:val="left" w:pos="567"/>
        </w:tabs>
        <w:ind w:firstLine="0"/>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276F57">
      <w:pPr>
        <w:pStyle w:val="1"/>
        <w:numPr>
          <w:ilvl w:val="0"/>
          <w:numId w:val="4"/>
        </w:numPr>
        <w:shd w:val="clear" w:color="auto" w:fill="auto"/>
        <w:tabs>
          <w:tab w:val="left" w:pos="567"/>
          <w:tab w:val="left" w:pos="1029"/>
        </w:tabs>
        <w:ind w:firstLine="0"/>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276F57">
      <w:pPr>
        <w:pStyle w:val="1"/>
        <w:numPr>
          <w:ilvl w:val="0"/>
          <w:numId w:val="4"/>
        </w:numPr>
        <w:shd w:val="clear" w:color="auto" w:fill="auto"/>
        <w:tabs>
          <w:tab w:val="left" w:pos="567"/>
          <w:tab w:val="left" w:pos="1033"/>
        </w:tabs>
        <w:ind w:firstLine="0"/>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276F57">
      <w:pPr>
        <w:pStyle w:val="1"/>
        <w:numPr>
          <w:ilvl w:val="0"/>
          <w:numId w:val="4"/>
        </w:numPr>
        <w:shd w:val="clear" w:color="auto" w:fill="auto"/>
        <w:tabs>
          <w:tab w:val="left" w:pos="567"/>
          <w:tab w:val="left" w:pos="1040"/>
        </w:tabs>
        <w:ind w:firstLine="0"/>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276F57">
      <w:pPr>
        <w:pStyle w:val="1"/>
        <w:shd w:val="clear" w:color="auto" w:fill="auto"/>
        <w:ind w:firstLine="0"/>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276F57">
      <w:pPr>
        <w:pStyle w:val="1"/>
        <w:shd w:val="clear" w:color="auto" w:fill="auto"/>
        <w:ind w:firstLine="0"/>
        <w:jc w:val="both"/>
      </w:pPr>
      <w:r w:rsidRPr="000A671F">
        <w:t>Возврат Заявок по иным основаниям не допускается.</w:t>
      </w:r>
    </w:p>
    <w:p w:rsidR="00276F57" w:rsidRPr="000A671F" w:rsidRDefault="00276F57" w:rsidP="00276F57">
      <w:pPr>
        <w:pStyle w:val="1"/>
        <w:shd w:val="clear" w:color="auto" w:fill="auto"/>
        <w:ind w:firstLine="0"/>
        <w:jc w:val="both"/>
      </w:pPr>
      <w:r w:rsidRPr="000A671F">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276F57">
      <w:pPr>
        <w:pStyle w:val="1"/>
        <w:shd w:val="clear" w:color="auto" w:fill="auto"/>
        <w:ind w:firstLine="0"/>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276F57">
      <w:pPr>
        <w:pStyle w:val="1"/>
        <w:shd w:val="clear" w:color="auto" w:fill="auto"/>
        <w:ind w:firstLine="0"/>
        <w:jc w:val="both"/>
      </w:pPr>
      <w:r w:rsidRPr="00A7216E">
        <w:t>Заявитель не допускается к участию в аукционе в следующих случаях:</w:t>
      </w:r>
    </w:p>
    <w:p w:rsidR="00276F57" w:rsidRPr="000A671F" w:rsidRDefault="00276F57" w:rsidP="00276F57">
      <w:pPr>
        <w:pStyle w:val="1"/>
        <w:numPr>
          <w:ilvl w:val="0"/>
          <w:numId w:val="5"/>
        </w:numPr>
        <w:shd w:val="clear" w:color="auto" w:fill="auto"/>
        <w:tabs>
          <w:tab w:val="left" w:pos="426"/>
        </w:tabs>
        <w:ind w:firstLine="0"/>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276F57">
      <w:pPr>
        <w:pStyle w:val="1"/>
        <w:numPr>
          <w:ilvl w:val="0"/>
          <w:numId w:val="5"/>
        </w:numPr>
        <w:shd w:val="clear" w:color="auto" w:fill="auto"/>
        <w:tabs>
          <w:tab w:val="left" w:pos="426"/>
        </w:tabs>
        <w:ind w:firstLine="0"/>
        <w:jc w:val="both"/>
      </w:pPr>
      <w:r w:rsidRPr="000A671F">
        <w:t>не поступление задатка на дату рассмотрения заявок на участие в аукционе;</w:t>
      </w:r>
    </w:p>
    <w:p w:rsidR="00276F57" w:rsidRPr="000A671F" w:rsidRDefault="00276F57" w:rsidP="00276F57">
      <w:pPr>
        <w:pStyle w:val="1"/>
        <w:numPr>
          <w:ilvl w:val="0"/>
          <w:numId w:val="5"/>
        </w:numPr>
        <w:shd w:val="clear" w:color="auto" w:fill="auto"/>
        <w:tabs>
          <w:tab w:val="left" w:pos="426"/>
        </w:tabs>
        <w:ind w:firstLine="0"/>
        <w:jc w:val="both"/>
      </w:pPr>
      <w:r w:rsidRPr="000A671F">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276F57">
      <w:pPr>
        <w:pStyle w:val="1"/>
        <w:numPr>
          <w:ilvl w:val="0"/>
          <w:numId w:val="5"/>
        </w:numPr>
        <w:shd w:val="clear" w:color="auto" w:fill="auto"/>
        <w:tabs>
          <w:tab w:val="left" w:pos="426"/>
        </w:tabs>
        <w:ind w:firstLine="0"/>
        <w:jc w:val="both"/>
      </w:pPr>
      <w:r w:rsidRPr="000A671F">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276F57">
      <w:pPr>
        <w:pStyle w:val="1"/>
        <w:shd w:val="clear" w:color="auto" w:fill="auto"/>
        <w:ind w:firstLine="709"/>
        <w:jc w:val="both"/>
      </w:pPr>
      <w:r w:rsidRPr="000A671F">
        <w:t xml:space="preserve">Комиссия по проведению торгов и аукционов ведет протокол рассмотрения заявок на участие </w:t>
      </w:r>
      <w:r w:rsidRPr="000A671F">
        <w:lastRenderedPageBreak/>
        <w:t xml:space="preserve">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276F57">
      <w:pPr>
        <w:pStyle w:val="1"/>
        <w:shd w:val="clear" w:color="auto" w:fill="auto"/>
        <w:ind w:firstLine="709"/>
        <w:jc w:val="both"/>
      </w:pPr>
      <w:r w:rsidRPr="000A671F">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276F57">
      <w:pPr>
        <w:pStyle w:val="1"/>
        <w:shd w:val="clear" w:color="auto" w:fill="auto"/>
        <w:ind w:firstLine="709"/>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276F57" w:rsidRPr="000A671F" w:rsidRDefault="00276F57" w:rsidP="00276F57">
      <w:pPr>
        <w:pStyle w:val="1"/>
        <w:shd w:val="clear" w:color="auto" w:fill="auto"/>
        <w:spacing w:after="100"/>
        <w:ind w:firstLine="0"/>
        <w:jc w:val="both"/>
      </w:pPr>
      <w:r w:rsidRPr="000A671F">
        <w:rPr>
          <w:b/>
          <w:bCs/>
        </w:rPr>
        <w:t>Порядок проведения электронного аукциона.</w:t>
      </w:r>
    </w:p>
    <w:p w:rsidR="00276F57" w:rsidRPr="000A671F" w:rsidRDefault="00276F57" w:rsidP="00276F57">
      <w:pPr>
        <w:pStyle w:val="1"/>
        <w:shd w:val="clear" w:color="auto" w:fill="auto"/>
        <w:ind w:firstLine="709"/>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276F57">
      <w:pPr>
        <w:pStyle w:val="1"/>
        <w:shd w:val="clear" w:color="auto" w:fill="auto"/>
        <w:ind w:firstLine="709"/>
        <w:jc w:val="both"/>
      </w:pPr>
      <w:r w:rsidRPr="000A671F">
        <w:t xml:space="preserve">В электронном аукционе могут участвовать только Заявители, допущенные к участию </w:t>
      </w:r>
      <w:r>
        <w:br/>
      </w:r>
      <w:r w:rsidRPr="000A671F">
        <w:t>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аукционе.</w:t>
      </w:r>
    </w:p>
    <w:p w:rsidR="00276F57" w:rsidRPr="000A671F" w:rsidRDefault="00276F57" w:rsidP="00276F57">
      <w:pPr>
        <w:pStyle w:val="1"/>
        <w:shd w:val="clear" w:color="auto" w:fill="auto"/>
        <w:ind w:firstLine="709"/>
        <w:jc w:val="both"/>
      </w:pPr>
      <w:r w:rsidRPr="000A671F">
        <w:t>Электронный аукцион проводится в день и время, указанные в настоящем извещении.</w:t>
      </w:r>
    </w:p>
    <w:p w:rsidR="00276F57" w:rsidRPr="000A671F" w:rsidRDefault="00276F57" w:rsidP="00276F57">
      <w:pPr>
        <w:pStyle w:val="1"/>
        <w:shd w:val="clear" w:color="auto" w:fill="auto"/>
        <w:ind w:firstLine="709"/>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276F57">
      <w:pPr>
        <w:pStyle w:val="1"/>
        <w:shd w:val="clear" w:color="auto" w:fill="auto"/>
        <w:ind w:firstLine="709"/>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276F57">
      <w:pPr>
        <w:pStyle w:val="1"/>
        <w:numPr>
          <w:ilvl w:val="0"/>
          <w:numId w:val="1"/>
        </w:numPr>
        <w:shd w:val="clear" w:color="auto" w:fill="auto"/>
        <w:tabs>
          <w:tab w:val="left" w:pos="913"/>
        </w:tabs>
        <w:ind w:firstLine="709"/>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276F57">
      <w:pPr>
        <w:pStyle w:val="1"/>
        <w:numPr>
          <w:ilvl w:val="0"/>
          <w:numId w:val="1"/>
        </w:numPr>
        <w:shd w:val="clear" w:color="auto" w:fill="auto"/>
        <w:tabs>
          <w:tab w:val="left" w:pos="913"/>
        </w:tabs>
        <w:ind w:firstLine="709"/>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276F57">
      <w:pPr>
        <w:pStyle w:val="1"/>
        <w:shd w:val="clear" w:color="auto" w:fill="auto"/>
        <w:ind w:firstLine="709"/>
        <w:jc w:val="both"/>
      </w:pPr>
      <w:r w:rsidRPr="000A671F">
        <w:t>При этом программными средствами электронной площадки обеспечивается:</w:t>
      </w:r>
    </w:p>
    <w:p w:rsidR="00276F57" w:rsidRPr="000A671F" w:rsidRDefault="00276F57" w:rsidP="00276F57">
      <w:pPr>
        <w:pStyle w:val="1"/>
        <w:numPr>
          <w:ilvl w:val="0"/>
          <w:numId w:val="1"/>
        </w:numPr>
        <w:shd w:val="clear" w:color="auto" w:fill="auto"/>
        <w:tabs>
          <w:tab w:val="left" w:pos="913"/>
        </w:tabs>
        <w:ind w:firstLine="709"/>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276F57">
      <w:pPr>
        <w:pStyle w:val="1"/>
        <w:numPr>
          <w:ilvl w:val="0"/>
          <w:numId w:val="1"/>
        </w:numPr>
        <w:shd w:val="clear" w:color="auto" w:fill="auto"/>
        <w:tabs>
          <w:tab w:val="left" w:pos="914"/>
        </w:tabs>
        <w:ind w:firstLine="709"/>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276F57">
      <w:pPr>
        <w:pStyle w:val="1"/>
        <w:shd w:val="clear" w:color="auto" w:fill="auto"/>
        <w:ind w:firstLine="709"/>
        <w:jc w:val="both"/>
      </w:pPr>
      <w:r w:rsidRPr="000A671F">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276F57" w:rsidRPr="000A671F" w:rsidRDefault="00276F57" w:rsidP="00276F57">
      <w:pPr>
        <w:pStyle w:val="1"/>
        <w:shd w:val="clear" w:color="auto" w:fill="auto"/>
        <w:ind w:firstLine="709"/>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w:t>
      </w:r>
      <w:r w:rsidRPr="000A671F">
        <w:lastRenderedPageBreak/>
        <w:t xml:space="preserve">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276F57">
      <w:pPr>
        <w:pStyle w:val="1"/>
        <w:shd w:val="clear" w:color="auto" w:fill="auto"/>
        <w:ind w:firstLine="709"/>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276F57">
      <w:pPr>
        <w:pStyle w:val="1"/>
        <w:shd w:val="clear" w:color="auto" w:fill="auto"/>
        <w:ind w:firstLine="709"/>
        <w:jc w:val="both"/>
      </w:pPr>
      <w:r w:rsidRPr="000A671F">
        <w:t xml:space="preserve">Организатор торгов в течение пяти дней со дня истечения указанного выше срока направляет 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276F57">
      <w:pPr>
        <w:pStyle w:val="1"/>
        <w:shd w:val="clear" w:color="auto" w:fill="auto"/>
        <w:ind w:firstLine="709"/>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276F57">
      <w:pPr>
        <w:pStyle w:val="1"/>
        <w:shd w:val="clear" w:color="auto" w:fill="auto"/>
        <w:ind w:firstLine="709"/>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276F57">
      <w:pPr>
        <w:pStyle w:val="1"/>
        <w:shd w:val="clear" w:color="auto" w:fill="auto"/>
        <w:ind w:firstLine="709"/>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276F57">
      <w:pPr>
        <w:pStyle w:val="1"/>
        <w:shd w:val="clear" w:color="auto" w:fill="auto"/>
        <w:ind w:firstLine="709"/>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276F57">
      <w:pPr>
        <w:pStyle w:val="1"/>
        <w:shd w:val="clear" w:color="auto" w:fill="auto"/>
        <w:ind w:firstLine="709"/>
        <w:jc w:val="both"/>
      </w:pPr>
      <w:r w:rsidRPr="000A671F">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276F57">
      <w:pPr>
        <w:pStyle w:val="1"/>
        <w:shd w:val="clear" w:color="auto" w:fill="auto"/>
        <w:ind w:firstLine="709"/>
        <w:jc w:val="both"/>
      </w:pPr>
      <w:r w:rsidRPr="000A671F">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276F57">
      <w:pPr>
        <w:pStyle w:val="1"/>
        <w:shd w:val="clear" w:color="auto" w:fill="auto"/>
        <w:ind w:firstLine="709"/>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w:t>
      </w:r>
      <w:r w:rsidRPr="000A671F">
        <w:lastRenderedPageBreak/>
        <w:t xml:space="preserve">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276F57">
      <w:pPr>
        <w:pStyle w:val="1"/>
        <w:shd w:val="clear" w:color="auto" w:fill="auto"/>
        <w:ind w:firstLine="0"/>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471270" w:rsidRDefault="00276F57" w:rsidP="00276F57"/>
    <w:p w:rsidR="00D80859" w:rsidRDefault="00D80859"/>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1029A8"/>
    <w:rsid w:val="001E795B"/>
    <w:rsid w:val="002162CF"/>
    <w:rsid w:val="00276F57"/>
    <w:rsid w:val="004643F2"/>
    <w:rsid w:val="004B795F"/>
    <w:rsid w:val="00530787"/>
    <w:rsid w:val="005623ED"/>
    <w:rsid w:val="006071E0"/>
    <w:rsid w:val="006378F4"/>
    <w:rsid w:val="00700923"/>
    <w:rsid w:val="008276D0"/>
    <w:rsid w:val="0086148E"/>
    <w:rsid w:val="00943AF6"/>
    <w:rsid w:val="00957232"/>
    <w:rsid w:val="009D5287"/>
    <w:rsid w:val="00AC3A78"/>
    <w:rsid w:val="00C550FE"/>
    <w:rsid w:val="00C91AAB"/>
    <w:rsid w:val="00D36A35"/>
    <w:rsid w:val="00D80859"/>
    <w:rsid w:val="00F12421"/>
    <w:rsid w:val="00F3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6</Pages>
  <Words>3010</Words>
  <Characters>17159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2024-10-01T05:14:00Z</cp:lastPrinted>
  <dcterms:created xsi:type="dcterms:W3CDTF">2024-08-06T04:06:00Z</dcterms:created>
  <dcterms:modified xsi:type="dcterms:W3CDTF">2024-10-17T04:55:00Z</dcterms:modified>
</cp:coreProperties>
</file>