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60" w:rsidRDefault="00707D8C">
      <w:pPr>
        <w:pStyle w:val="af1"/>
        <w:spacing w:before="280" w:after="280"/>
        <w:jc w:val="center"/>
        <w:rPr>
          <w:b/>
          <w:bCs/>
        </w:rPr>
      </w:pPr>
      <w:r>
        <w:rPr>
          <w:b/>
          <w:bCs/>
          <w:noProof/>
        </w:rPr>
        <w:drawing>
          <wp:inline distT="0" distB="0" distL="0" distR="0">
            <wp:extent cx="6296461" cy="9179688"/>
            <wp:effectExtent l="0" t="0" r="952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png"/>
                    <pic:cNvPicPr/>
                  </pic:nvPicPr>
                  <pic:blipFill>
                    <a:blip r:embed="rId5">
                      <a:extLst>
                        <a:ext uri="{28A0092B-C50C-407E-A947-70E740481C1C}">
                          <a14:useLocalDpi xmlns:a14="http://schemas.microsoft.com/office/drawing/2010/main" val="0"/>
                        </a:ext>
                      </a:extLst>
                    </a:blip>
                    <a:stretch>
                      <a:fillRect/>
                    </a:stretch>
                  </pic:blipFill>
                  <pic:spPr>
                    <a:xfrm>
                      <a:off x="0" y="0"/>
                      <a:ext cx="6307773" cy="9196180"/>
                    </a:xfrm>
                    <a:prstGeom prst="rect">
                      <a:avLst/>
                    </a:prstGeom>
                  </pic:spPr>
                </pic:pic>
              </a:graphicData>
            </a:graphic>
          </wp:inline>
        </w:drawing>
      </w:r>
    </w:p>
    <w:p w:rsidR="002718D1" w:rsidRDefault="008E178C">
      <w:pPr>
        <w:pStyle w:val="af1"/>
        <w:spacing w:before="280" w:after="280"/>
        <w:jc w:val="center"/>
      </w:pPr>
      <w:r>
        <w:rPr>
          <w:b/>
          <w:bCs/>
        </w:rPr>
        <w:lastRenderedPageBreak/>
        <w:t>СОДЕРЖАНИЕ</w:t>
      </w:r>
    </w:p>
    <w:p w:rsidR="002718D1" w:rsidRDefault="002718D1">
      <w:pPr>
        <w:sectPr w:rsidR="002718D1">
          <w:pgSz w:w="11906" w:h="16838"/>
          <w:pgMar w:top="1134" w:right="567" w:bottom="1134" w:left="1701" w:header="0" w:footer="0" w:gutter="0"/>
          <w:cols w:space="720"/>
          <w:formProt w:val="0"/>
          <w:docGrid w:linePitch="360"/>
        </w:sectPr>
      </w:pPr>
    </w:p>
    <w:p w:rsidR="002718D1" w:rsidRDefault="002718D1">
      <w:pPr>
        <w:tabs>
          <w:tab w:val="center" w:pos="4818"/>
          <w:tab w:val="left" w:pos="7526"/>
        </w:tabs>
        <w:rPr>
          <w:b/>
          <w:bCs/>
        </w:rPr>
      </w:pPr>
    </w:p>
    <w:sdt>
      <w:sdtPr>
        <w:rPr>
          <w:color w:val="auto"/>
        </w:rPr>
        <w:id w:val="-840387144"/>
        <w:docPartObj>
          <w:docPartGallery w:val="Table of Contents"/>
          <w:docPartUnique/>
        </w:docPartObj>
      </w:sdtPr>
      <w:sdtEndPr/>
      <w:sdtContent>
        <w:p w:rsidR="00825F98" w:rsidRDefault="008E178C">
          <w:pPr>
            <w:pStyle w:val="14"/>
            <w:rPr>
              <w:rFonts w:asciiTheme="minorHAnsi" w:eastAsiaTheme="minorEastAsia" w:hAnsiTheme="minorHAnsi" w:cstheme="minorBidi"/>
              <w:noProof/>
              <w:color w:val="auto"/>
              <w:sz w:val="22"/>
              <w:szCs w:val="22"/>
            </w:rPr>
          </w:pPr>
          <w:r>
            <w:fldChar w:fldCharType="begin"/>
          </w:r>
          <w:r>
            <w:rPr>
              <w:rStyle w:val="a7"/>
              <w:webHidden/>
            </w:rPr>
            <w:instrText>TOC \z \o "1-3" \u \h</w:instrText>
          </w:r>
          <w:r>
            <w:rPr>
              <w:rStyle w:val="a7"/>
            </w:rPr>
            <w:fldChar w:fldCharType="separate"/>
          </w:r>
          <w:hyperlink w:anchor="_Toc190683895" w:history="1">
            <w:r w:rsidR="00825F98" w:rsidRPr="0091248D">
              <w:rPr>
                <w:rStyle w:val="af5"/>
                <w:noProof/>
                <w:lang w:val="en-US"/>
              </w:rPr>
              <w:t>I</w:t>
            </w:r>
            <w:r w:rsidR="00825F98" w:rsidRPr="0091248D">
              <w:rPr>
                <w:rStyle w:val="af5"/>
                <w:noProof/>
              </w:rPr>
              <w:t>. Извещение о проведении электронного аукциона по передаче в аренду государственного имущества, находящегося в оперативном управлении</w:t>
            </w:r>
          </w:hyperlink>
          <w:r w:rsidR="00825F98">
            <w:rPr>
              <w:rStyle w:val="af5"/>
              <w:noProof/>
            </w:rPr>
            <w:t xml:space="preserve"> </w:t>
          </w:r>
          <w:hyperlink w:anchor="_Toc190683896" w:history="1">
            <w:r w:rsidR="00825F98" w:rsidRPr="0091248D">
              <w:rPr>
                <w:rStyle w:val="af5"/>
                <w:noProof/>
              </w:rPr>
              <w:t xml:space="preserve">ГАУК РХ «НЦНТ </w:t>
            </w:r>
            <w:r w:rsidR="00825F98">
              <w:rPr>
                <w:rStyle w:val="af5"/>
                <w:noProof/>
              </w:rPr>
              <w:br/>
            </w:r>
            <w:r w:rsidR="00825F98" w:rsidRPr="0091248D">
              <w:rPr>
                <w:rStyle w:val="af5"/>
                <w:noProof/>
              </w:rPr>
              <w:t>им. С.П. Кадышева»</w:t>
            </w:r>
            <w:r w:rsidR="00825F98">
              <w:rPr>
                <w:noProof/>
                <w:webHidden/>
              </w:rPr>
              <w:tab/>
            </w:r>
            <w:r w:rsidR="00825F98">
              <w:rPr>
                <w:noProof/>
                <w:webHidden/>
              </w:rPr>
              <w:fldChar w:fldCharType="begin"/>
            </w:r>
            <w:r w:rsidR="00825F98">
              <w:rPr>
                <w:noProof/>
                <w:webHidden/>
              </w:rPr>
              <w:instrText xml:space="preserve"> PAGEREF _Toc190683896 \h </w:instrText>
            </w:r>
            <w:r w:rsidR="00825F98">
              <w:rPr>
                <w:noProof/>
                <w:webHidden/>
              </w:rPr>
            </w:r>
            <w:r w:rsidR="00825F98">
              <w:rPr>
                <w:noProof/>
                <w:webHidden/>
              </w:rPr>
              <w:fldChar w:fldCharType="separate"/>
            </w:r>
            <w:r w:rsidR="0077100E">
              <w:rPr>
                <w:noProof/>
                <w:webHidden/>
              </w:rPr>
              <w:t>3</w:t>
            </w:r>
            <w:r w:rsidR="00825F98">
              <w:rPr>
                <w:noProof/>
                <w:webHidden/>
              </w:rPr>
              <w:fldChar w:fldCharType="end"/>
            </w:r>
          </w:hyperlink>
        </w:p>
        <w:p w:rsidR="00825F98" w:rsidRDefault="00707D8C">
          <w:pPr>
            <w:pStyle w:val="14"/>
            <w:rPr>
              <w:rFonts w:asciiTheme="minorHAnsi" w:eastAsiaTheme="minorEastAsia" w:hAnsiTheme="minorHAnsi" w:cstheme="minorBidi"/>
              <w:noProof/>
              <w:color w:val="auto"/>
              <w:sz w:val="22"/>
              <w:szCs w:val="22"/>
            </w:rPr>
          </w:pPr>
          <w:hyperlink w:anchor="_Toc190683897" w:history="1">
            <w:r w:rsidR="00825F98" w:rsidRPr="0091248D">
              <w:rPr>
                <w:rStyle w:val="af5"/>
                <w:noProof/>
                <w:lang w:val="en-US"/>
              </w:rPr>
              <w:t>II</w:t>
            </w:r>
            <w:r w:rsidR="00825F98" w:rsidRPr="0091248D">
              <w:rPr>
                <w:rStyle w:val="af5"/>
                <w:noProof/>
              </w:rPr>
              <w:t>. Общие положения об аукционе</w:t>
            </w:r>
            <w:r w:rsidR="00825F98">
              <w:rPr>
                <w:noProof/>
                <w:webHidden/>
              </w:rPr>
              <w:tab/>
            </w:r>
            <w:r w:rsidR="00825F98">
              <w:rPr>
                <w:noProof/>
                <w:webHidden/>
              </w:rPr>
              <w:fldChar w:fldCharType="begin"/>
            </w:r>
            <w:r w:rsidR="00825F98">
              <w:rPr>
                <w:noProof/>
                <w:webHidden/>
              </w:rPr>
              <w:instrText xml:space="preserve"> PAGEREF _Toc190683897 \h </w:instrText>
            </w:r>
            <w:r w:rsidR="00825F98">
              <w:rPr>
                <w:noProof/>
                <w:webHidden/>
              </w:rPr>
            </w:r>
            <w:r w:rsidR="00825F98">
              <w:rPr>
                <w:noProof/>
                <w:webHidden/>
              </w:rPr>
              <w:fldChar w:fldCharType="separate"/>
            </w:r>
            <w:r w:rsidR="0077100E">
              <w:rPr>
                <w:noProof/>
                <w:webHidden/>
              </w:rPr>
              <w:t>5</w:t>
            </w:r>
            <w:r w:rsidR="00825F98">
              <w:rPr>
                <w:noProof/>
                <w:webHidden/>
              </w:rPr>
              <w:fldChar w:fldCharType="end"/>
            </w:r>
          </w:hyperlink>
        </w:p>
        <w:p w:rsidR="00825F98" w:rsidRDefault="00707D8C">
          <w:pPr>
            <w:pStyle w:val="14"/>
            <w:rPr>
              <w:rFonts w:asciiTheme="minorHAnsi" w:eastAsiaTheme="minorEastAsia" w:hAnsiTheme="minorHAnsi" w:cstheme="minorBidi"/>
              <w:noProof/>
              <w:color w:val="auto"/>
              <w:sz w:val="22"/>
              <w:szCs w:val="22"/>
            </w:rPr>
          </w:pPr>
          <w:hyperlink w:anchor="_Toc190683898" w:history="1">
            <w:r w:rsidR="00825F98" w:rsidRPr="0091248D">
              <w:rPr>
                <w:rStyle w:val="af5"/>
                <w:noProof/>
              </w:rPr>
              <w:t>1. Нормативное обоснование</w:t>
            </w:r>
            <w:r w:rsidR="00825F98">
              <w:rPr>
                <w:noProof/>
                <w:webHidden/>
              </w:rPr>
              <w:tab/>
            </w:r>
            <w:r w:rsidR="00825F98">
              <w:rPr>
                <w:noProof/>
                <w:webHidden/>
              </w:rPr>
              <w:fldChar w:fldCharType="begin"/>
            </w:r>
            <w:r w:rsidR="00825F98">
              <w:rPr>
                <w:noProof/>
                <w:webHidden/>
              </w:rPr>
              <w:instrText xml:space="preserve"> PAGEREF _Toc190683898 \h </w:instrText>
            </w:r>
            <w:r w:rsidR="00825F98">
              <w:rPr>
                <w:noProof/>
                <w:webHidden/>
              </w:rPr>
            </w:r>
            <w:r w:rsidR="00825F98">
              <w:rPr>
                <w:noProof/>
                <w:webHidden/>
              </w:rPr>
              <w:fldChar w:fldCharType="separate"/>
            </w:r>
            <w:r w:rsidR="0077100E">
              <w:rPr>
                <w:noProof/>
                <w:webHidden/>
              </w:rPr>
              <w:t>5</w:t>
            </w:r>
            <w:r w:rsidR="00825F98">
              <w:rPr>
                <w:noProof/>
                <w:webHidden/>
              </w:rPr>
              <w:fldChar w:fldCharType="end"/>
            </w:r>
          </w:hyperlink>
        </w:p>
        <w:p w:rsidR="00825F98" w:rsidRDefault="00707D8C">
          <w:pPr>
            <w:pStyle w:val="14"/>
            <w:rPr>
              <w:rStyle w:val="af5"/>
              <w:noProof/>
            </w:rPr>
          </w:pPr>
          <w:hyperlink w:anchor="_Toc190683899" w:history="1">
            <w:r w:rsidR="00825F98" w:rsidRPr="0091248D">
              <w:rPr>
                <w:rStyle w:val="af5"/>
                <w:noProof/>
              </w:rPr>
              <w:t>2. Комиссия по проведению торгов</w:t>
            </w:r>
            <w:r w:rsidR="00825F98">
              <w:rPr>
                <w:noProof/>
                <w:webHidden/>
              </w:rPr>
              <w:tab/>
            </w:r>
            <w:r w:rsidR="00825F98">
              <w:rPr>
                <w:noProof/>
                <w:webHidden/>
              </w:rPr>
              <w:fldChar w:fldCharType="begin"/>
            </w:r>
            <w:r w:rsidR="00825F98">
              <w:rPr>
                <w:noProof/>
                <w:webHidden/>
              </w:rPr>
              <w:instrText xml:space="preserve"> PAGEREF _Toc190683899 \h </w:instrText>
            </w:r>
            <w:r w:rsidR="00825F98">
              <w:rPr>
                <w:noProof/>
                <w:webHidden/>
              </w:rPr>
            </w:r>
            <w:r w:rsidR="00825F98">
              <w:rPr>
                <w:noProof/>
                <w:webHidden/>
              </w:rPr>
              <w:fldChar w:fldCharType="separate"/>
            </w:r>
            <w:r w:rsidR="0077100E">
              <w:rPr>
                <w:noProof/>
                <w:webHidden/>
              </w:rPr>
              <w:t>5</w:t>
            </w:r>
            <w:r w:rsidR="00825F98">
              <w:rPr>
                <w:noProof/>
                <w:webHidden/>
              </w:rPr>
              <w:fldChar w:fldCharType="end"/>
            </w:r>
          </w:hyperlink>
        </w:p>
        <w:p w:rsidR="00C30A88" w:rsidRPr="00C30A88" w:rsidRDefault="00C30A88" w:rsidP="00C30A88">
          <w:pPr>
            <w:rPr>
              <w:rFonts w:eastAsiaTheme="minorEastAsia"/>
            </w:rPr>
          </w:pPr>
          <w:r>
            <w:rPr>
              <w:rFonts w:eastAsiaTheme="minorEastAsia"/>
            </w:rPr>
            <w:t>3. Информационное обеспечение аукциона……………………………………………………….6</w:t>
          </w:r>
        </w:p>
        <w:p w:rsidR="00825F98" w:rsidRDefault="00707D8C">
          <w:pPr>
            <w:pStyle w:val="14"/>
            <w:rPr>
              <w:rFonts w:asciiTheme="minorHAnsi" w:eastAsiaTheme="minorEastAsia" w:hAnsiTheme="minorHAnsi" w:cstheme="minorBidi"/>
              <w:noProof/>
              <w:color w:val="auto"/>
              <w:sz w:val="22"/>
              <w:szCs w:val="22"/>
            </w:rPr>
          </w:pPr>
          <w:hyperlink w:anchor="_Toc190683900" w:history="1">
            <w:r w:rsidR="00825F98" w:rsidRPr="0091248D">
              <w:rPr>
                <w:rStyle w:val="af5"/>
                <w:noProof/>
              </w:rPr>
              <w:t>4. Требования к участникам аукциона</w:t>
            </w:r>
            <w:r w:rsidR="00825F98">
              <w:rPr>
                <w:noProof/>
                <w:webHidden/>
              </w:rPr>
              <w:tab/>
            </w:r>
            <w:r w:rsidR="00825F98">
              <w:rPr>
                <w:noProof/>
                <w:webHidden/>
              </w:rPr>
              <w:fldChar w:fldCharType="begin"/>
            </w:r>
            <w:r w:rsidR="00825F98">
              <w:rPr>
                <w:noProof/>
                <w:webHidden/>
              </w:rPr>
              <w:instrText xml:space="preserve"> PAGEREF _Toc190683900 \h </w:instrText>
            </w:r>
            <w:r w:rsidR="00825F98">
              <w:rPr>
                <w:noProof/>
                <w:webHidden/>
              </w:rPr>
            </w:r>
            <w:r w:rsidR="00825F98">
              <w:rPr>
                <w:noProof/>
                <w:webHidden/>
              </w:rPr>
              <w:fldChar w:fldCharType="separate"/>
            </w:r>
            <w:r w:rsidR="0077100E">
              <w:rPr>
                <w:noProof/>
                <w:webHidden/>
              </w:rPr>
              <w:t>6</w:t>
            </w:r>
            <w:r w:rsidR="00825F98">
              <w:rPr>
                <w:noProof/>
                <w:webHidden/>
              </w:rPr>
              <w:fldChar w:fldCharType="end"/>
            </w:r>
          </w:hyperlink>
        </w:p>
        <w:p w:rsidR="00825F98" w:rsidRDefault="00707D8C">
          <w:pPr>
            <w:pStyle w:val="14"/>
            <w:rPr>
              <w:rFonts w:asciiTheme="minorHAnsi" w:eastAsiaTheme="minorEastAsia" w:hAnsiTheme="minorHAnsi" w:cstheme="minorBidi"/>
              <w:noProof/>
              <w:color w:val="auto"/>
              <w:sz w:val="22"/>
              <w:szCs w:val="22"/>
            </w:rPr>
          </w:pPr>
          <w:hyperlink w:anchor="_Toc190683901" w:history="1">
            <w:r w:rsidR="00825F98" w:rsidRPr="0091248D">
              <w:rPr>
                <w:rStyle w:val="af5"/>
                <w:noProof/>
              </w:rPr>
              <w:t>5. Условия допуска к участию в аукционе</w:t>
            </w:r>
            <w:r w:rsidR="00825F98">
              <w:rPr>
                <w:noProof/>
                <w:webHidden/>
              </w:rPr>
              <w:tab/>
            </w:r>
            <w:r w:rsidR="00825F98">
              <w:rPr>
                <w:noProof/>
                <w:webHidden/>
              </w:rPr>
              <w:fldChar w:fldCharType="begin"/>
            </w:r>
            <w:r w:rsidR="00825F98">
              <w:rPr>
                <w:noProof/>
                <w:webHidden/>
              </w:rPr>
              <w:instrText xml:space="preserve"> PAGEREF _Toc190683901 \h </w:instrText>
            </w:r>
            <w:r w:rsidR="00825F98">
              <w:rPr>
                <w:noProof/>
                <w:webHidden/>
              </w:rPr>
            </w:r>
            <w:r w:rsidR="00825F98">
              <w:rPr>
                <w:noProof/>
                <w:webHidden/>
              </w:rPr>
              <w:fldChar w:fldCharType="separate"/>
            </w:r>
            <w:r w:rsidR="0077100E">
              <w:rPr>
                <w:noProof/>
                <w:webHidden/>
              </w:rPr>
              <w:t>7</w:t>
            </w:r>
            <w:r w:rsidR="00825F98">
              <w:rPr>
                <w:noProof/>
                <w:webHidden/>
              </w:rPr>
              <w:fldChar w:fldCharType="end"/>
            </w:r>
          </w:hyperlink>
        </w:p>
        <w:p w:rsidR="00825F98" w:rsidRDefault="00707D8C">
          <w:pPr>
            <w:pStyle w:val="14"/>
            <w:rPr>
              <w:rFonts w:asciiTheme="minorHAnsi" w:eastAsiaTheme="minorEastAsia" w:hAnsiTheme="minorHAnsi" w:cstheme="minorBidi"/>
              <w:noProof/>
              <w:color w:val="auto"/>
              <w:sz w:val="22"/>
              <w:szCs w:val="22"/>
            </w:rPr>
          </w:pPr>
          <w:hyperlink w:anchor="_Toc190683902" w:history="1">
            <w:r w:rsidR="00825F98" w:rsidRPr="0091248D">
              <w:rPr>
                <w:rStyle w:val="af5"/>
                <w:noProof/>
              </w:rPr>
              <w:t>6. Отказ от проведения аукциона</w:t>
            </w:r>
            <w:r w:rsidR="00825F98">
              <w:rPr>
                <w:noProof/>
                <w:webHidden/>
              </w:rPr>
              <w:tab/>
            </w:r>
            <w:r w:rsidR="00825F98">
              <w:rPr>
                <w:noProof/>
                <w:webHidden/>
              </w:rPr>
              <w:fldChar w:fldCharType="begin"/>
            </w:r>
            <w:r w:rsidR="00825F98">
              <w:rPr>
                <w:noProof/>
                <w:webHidden/>
              </w:rPr>
              <w:instrText xml:space="preserve"> PAGEREF _Toc190683902 \h </w:instrText>
            </w:r>
            <w:r w:rsidR="00825F98">
              <w:rPr>
                <w:noProof/>
                <w:webHidden/>
              </w:rPr>
            </w:r>
            <w:r w:rsidR="00825F98">
              <w:rPr>
                <w:noProof/>
                <w:webHidden/>
              </w:rPr>
              <w:fldChar w:fldCharType="separate"/>
            </w:r>
            <w:r w:rsidR="0077100E">
              <w:rPr>
                <w:noProof/>
                <w:webHidden/>
              </w:rPr>
              <w:t>7</w:t>
            </w:r>
            <w:r w:rsidR="00825F98">
              <w:rPr>
                <w:noProof/>
                <w:webHidden/>
              </w:rPr>
              <w:fldChar w:fldCharType="end"/>
            </w:r>
          </w:hyperlink>
        </w:p>
        <w:p w:rsidR="00825F98" w:rsidRDefault="00707D8C">
          <w:pPr>
            <w:pStyle w:val="14"/>
            <w:rPr>
              <w:rStyle w:val="af5"/>
              <w:noProof/>
            </w:rPr>
          </w:pPr>
          <w:hyperlink w:anchor="_Toc190683903" w:history="1">
            <w:r w:rsidR="00825F98" w:rsidRPr="0091248D">
              <w:rPr>
                <w:rStyle w:val="af5"/>
                <w:noProof/>
              </w:rPr>
              <w:t>7. Разъяснение положений документации об аукционе и внесение в нее изменений</w:t>
            </w:r>
            <w:r w:rsidR="00825F98">
              <w:rPr>
                <w:noProof/>
                <w:webHidden/>
              </w:rPr>
              <w:tab/>
            </w:r>
            <w:r w:rsidR="00825F98">
              <w:rPr>
                <w:noProof/>
                <w:webHidden/>
              </w:rPr>
              <w:fldChar w:fldCharType="begin"/>
            </w:r>
            <w:r w:rsidR="00825F98">
              <w:rPr>
                <w:noProof/>
                <w:webHidden/>
              </w:rPr>
              <w:instrText xml:space="preserve"> PAGEREF _Toc190683903 \h </w:instrText>
            </w:r>
            <w:r w:rsidR="00825F98">
              <w:rPr>
                <w:noProof/>
                <w:webHidden/>
              </w:rPr>
            </w:r>
            <w:r w:rsidR="00825F98">
              <w:rPr>
                <w:noProof/>
                <w:webHidden/>
              </w:rPr>
              <w:fldChar w:fldCharType="separate"/>
            </w:r>
            <w:r w:rsidR="0077100E">
              <w:rPr>
                <w:noProof/>
                <w:webHidden/>
              </w:rPr>
              <w:t>8</w:t>
            </w:r>
            <w:r w:rsidR="00825F98">
              <w:rPr>
                <w:noProof/>
                <w:webHidden/>
              </w:rPr>
              <w:fldChar w:fldCharType="end"/>
            </w:r>
          </w:hyperlink>
        </w:p>
        <w:p w:rsidR="00C30A88" w:rsidRPr="00C30A88" w:rsidRDefault="00C30A88" w:rsidP="00C30A88">
          <w:pPr>
            <w:rPr>
              <w:rFonts w:eastAsiaTheme="minorEastAsia"/>
            </w:rPr>
          </w:pPr>
          <w:r>
            <w:rPr>
              <w:rFonts w:eastAsiaTheme="minorEastAsia"/>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договора………………………9</w:t>
          </w:r>
        </w:p>
        <w:p w:rsidR="00825F98" w:rsidRDefault="00707D8C">
          <w:pPr>
            <w:pStyle w:val="14"/>
            <w:rPr>
              <w:rStyle w:val="af5"/>
              <w:noProof/>
            </w:rPr>
          </w:pPr>
          <w:hyperlink w:anchor="_Toc190683904" w:history="1">
            <w:r w:rsidR="00825F98" w:rsidRPr="0091248D">
              <w:rPr>
                <w:rStyle w:val="af5"/>
                <w:noProof/>
              </w:rPr>
              <w:t>9. Требования к форме и содержанию заявки</w:t>
            </w:r>
            <w:r w:rsidR="00825F98">
              <w:rPr>
                <w:noProof/>
                <w:webHidden/>
              </w:rPr>
              <w:tab/>
            </w:r>
            <w:r w:rsidR="00825F98">
              <w:rPr>
                <w:noProof/>
                <w:webHidden/>
              </w:rPr>
              <w:fldChar w:fldCharType="begin"/>
            </w:r>
            <w:r w:rsidR="00825F98">
              <w:rPr>
                <w:noProof/>
                <w:webHidden/>
              </w:rPr>
              <w:instrText xml:space="preserve"> PAGEREF _Toc190683904 \h </w:instrText>
            </w:r>
            <w:r w:rsidR="00825F98">
              <w:rPr>
                <w:noProof/>
                <w:webHidden/>
              </w:rPr>
            </w:r>
            <w:r w:rsidR="00825F98">
              <w:rPr>
                <w:noProof/>
                <w:webHidden/>
              </w:rPr>
              <w:fldChar w:fldCharType="separate"/>
            </w:r>
            <w:r w:rsidR="0077100E">
              <w:rPr>
                <w:noProof/>
                <w:webHidden/>
              </w:rPr>
              <w:t>8</w:t>
            </w:r>
            <w:r w:rsidR="00825F98">
              <w:rPr>
                <w:noProof/>
                <w:webHidden/>
              </w:rPr>
              <w:fldChar w:fldCharType="end"/>
            </w:r>
          </w:hyperlink>
        </w:p>
        <w:p w:rsidR="00C30A88" w:rsidRPr="00C30A88" w:rsidRDefault="00C30A88" w:rsidP="00C30A88">
          <w:pPr>
            <w:rPr>
              <w:rFonts w:eastAsiaTheme="minorEastAsia"/>
            </w:rPr>
          </w:pPr>
          <w:r>
            <w:rPr>
              <w:rFonts w:eastAsiaTheme="minorEastAsia"/>
            </w:rPr>
            <w:t>10. Порядок подачи заявок на участие в аукционе………………………………………..…….10</w:t>
          </w:r>
        </w:p>
        <w:p w:rsidR="00825F98" w:rsidRDefault="00707D8C">
          <w:pPr>
            <w:pStyle w:val="14"/>
            <w:rPr>
              <w:rFonts w:asciiTheme="minorHAnsi" w:eastAsiaTheme="minorEastAsia" w:hAnsiTheme="minorHAnsi" w:cstheme="minorBidi"/>
              <w:noProof/>
              <w:color w:val="auto"/>
              <w:sz w:val="22"/>
              <w:szCs w:val="22"/>
            </w:rPr>
          </w:pPr>
          <w:hyperlink w:anchor="_Toc190683905" w:history="1">
            <w:r w:rsidR="00825F98" w:rsidRPr="0091248D">
              <w:rPr>
                <w:rStyle w:val="af5"/>
                <w:noProof/>
              </w:rPr>
              <w:t>11. Порядок рассмотрения заявок на участие в аукционе</w:t>
            </w:r>
            <w:r w:rsidR="00825F98">
              <w:rPr>
                <w:noProof/>
                <w:webHidden/>
              </w:rPr>
              <w:tab/>
            </w:r>
            <w:r w:rsidR="00825F98">
              <w:rPr>
                <w:noProof/>
                <w:webHidden/>
              </w:rPr>
              <w:fldChar w:fldCharType="begin"/>
            </w:r>
            <w:r w:rsidR="00825F98">
              <w:rPr>
                <w:noProof/>
                <w:webHidden/>
              </w:rPr>
              <w:instrText xml:space="preserve"> PAGEREF _Toc190683905 \h </w:instrText>
            </w:r>
            <w:r w:rsidR="00825F98">
              <w:rPr>
                <w:noProof/>
                <w:webHidden/>
              </w:rPr>
            </w:r>
            <w:r w:rsidR="00825F98">
              <w:rPr>
                <w:noProof/>
                <w:webHidden/>
              </w:rPr>
              <w:fldChar w:fldCharType="separate"/>
            </w:r>
            <w:r w:rsidR="0077100E">
              <w:rPr>
                <w:noProof/>
                <w:webHidden/>
              </w:rPr>
              <w:t>10</w:t>
            </w:r>
            <w:r w:rsidR="00825F98">
              <w:rPr>
                <w:noProof/>
                <w:webHidden/>
              </w:rPr>
              <w:fldChar w:fldCharType="end"/>
            </w:r>
          </w:hyperlink>
        </w:p>
        <w:p w:rsidR="00825F98" w:rsidRDefault="00707D8C">
          <w:pPr>
            <w:pStyle w:val="14"/>
            <w:rPr>
              <w:rStyle w:val="af5"/>
              <w:noProof/>
            </w:rPr>
          </w:pPr>
          <w:hyperlink w:anchor="_Toc190683906" w:history="1">
            <w:r w:rsidR="00825F98" w:rsidRPr="0091248D">
              <w:rPr>
                <w:rStyle w:val="af5"/>
                <w:noProof/>
              </w:rPr>
              <w:t>12. Порядок проведения аукциона</w:t>
            </w:r>
            <w:r w:rsidR="00825F98">
              <w:rPr>
                <w:noProof/>
                <w:webHidden/>
              </w:rPr>
              <w:tab/>
            </w:r>
            <w:r w:rsidR="00825F98">
              <w:rPr>
                <w:noProof/>
                <w:webHidden/>
              </w:rPr>
              <w:fldChar w:fldCharType="begin"/>
            </w:r>
            <w:r w:rsidR="00825F98">
              <w:rPr>
                <w:noProof/>
                <w:webHidden/>
              </w:rPr>
              <w:instrText xml:space="preserve"> PAGEREF _Toc190683906 \h </w:instrText>
            </w:r>
            <w:r w:rsidR="00825F98">
              <w:rPr>
                <w:noProof/>
                <w:webHidden/>
              </w:rPr>
            </w:r>
            <w:r w:rsidR="00825F98">
              <w:rPr>
                <w:noProof/>
                <w:webHidden/>
              </w:rPr>
              <w:fldChar w:fldCharType="separate"/>
            </w:r>
            <w:r w:rsidR="0077100E">
              <w:rPr>
                <w:noProof/>
                <w:webHidden/>
              </w:rPr>
              <w:t>11</w:t>
            </w:r>
            <w:r w:rsidR="00825F98">
              <w:rPr>
                <w:noProof/>
                <w:webHidden/>
              </w:rPr>
              <w:fldChar w:fldCharType="end"/>
            </w:r>
          </w:hyperlink>
        </w:p>
        <w:p w:rsidR="00C30A88" w:rsidRPr="00C30A88" w:rsidRDefault="00C30A88" w:rsidP="00C30A88">
          <w:pPr>
            <w:rPr>
              <w:rFonts w:eastAsiaTheme="minorEastAsia"/>
            </w:rPr>
          </w:pPr>
          <w:r>
            <w:rPr>
              <w:rFonts w:eastAsiaTheme="minorEastAsia"/>
            </w:rPr>
            <w:t>13. Заключение договора по результатам аукциона…………………………………………….13</w:t>
          </w:r>
        </w:p>
        <w:p w:rsidR="00825F98" w:rsidRDefault="00707D8C">
          <w:pPr>
            <w:pStyle w:val="14"/>
            <w:rPr>
              <w:rFonts w:asciiTheme="minorHAnsi" w:eastAsiaTheme="minorEastAsia" w:hAnsiTheme="minorHAnsi" w:cstheme="minorBidi"/>
              <w:noProof/>
              <w:color w:val="auto"/>
              <w:sz w:val="22"/>
              <w:szCs w:val="22"/>
            </w:rPr>
          </w:pPr>
          <w:hyperlink w:anchor="_Toc190683907" w:history="1">
            <w:r w:rsidR="00825F98" w:rsidRPr="0091248D">
              <w:rPr>
                <w:rStyle w:val="af5"/>
                <w:noProof/>
              </w:rPr>
              <w:t>14. Последствия признания аукциона несостоявшимся</w:t>
            </w:r>
            <w:r w:rsidR="00825F98">
              <w:rPr>
                <w:noProof/>
                <w:webHidden/>
              </w:rPr>
              <w:tab/>
            </w:r>
            <w:r w:rsidR="00825F98">
              <w:rPr>
                <w:noProof/>
                <w:webHidden/>
              </w:rPr>
              <w:fldChar w:fldCharType="begin"/>
            </w:r>
            <w:r w:rsidR="00825F98">
              <w:rPr>
                <w:noProof/>
                <w:webHidden/>
              </w:rPr>
              <w:instrText xml:space="preserve"> PAGEREF _Toc190683907 \h </w:instrText>
            </w:r>
            <w:r w:rsidR="00825F98">
              <w:rPr>
                <w:noProof/>
                <w:webHidden/>
              </w:rPr>
            </w:r>
            <w:r w:rsidR="00825F98">
              <w:rPr>
                <w:noProof/>
                <w:webHidden/>
              </w:rPr>
              <w:fldChar w:fldCharType="separate"/>
            </w:r>
            <w:r w:rsidR="0077100E">
              <w:rPr>
                <w:noProof/>
                <w:webHidden/>
              </w:rPr>
              <w:t>14</w:t>
            </w:r>
            <w:r w:rsidR="00825F98">
              <w:rPr>
                <w:noProof/>
                <w:webHidden/>
              </w:rPr>
              <w:fldChar w:fldCharType="end"/>
            </w:r>
          </w:hyperlink>
        </w:p>
        <w:p w:rsidR="00825F98" w:rsidRDefault="00707D8C">
          <w:pPr>
            <w:pStyle w:val="14"/>
            <w:rPr>
              <w:rFonts w:asciiTheme="minorHAnsi" w:eastAsiaTheme="minorEastAsia" w:hAnsiTheme="minorHAnsi" w:cstheme="minorBidi"/>
              <w:noProof/>
              <w:color w:val="auto"/>
              <w:sz w:val="22"/>
              <w:szCs w:val="22"/>
            </w:rPr>
          </w:pPr>
          <w:hyperlink w:anchor="_Toc190683908" w:history="1">
            <w:r w:rsidR="00825F98" w:rsidRPr="0091248D">
              <w:rPr>
                <w:rStyle w:val="af5"/>
                <w:noProof/>
                <w:lang w:val="en-US"/>
              </w:rPr>
              <w:t>III</w:t>
            </w:r>
            <w:r w:rsidR="00825F98" w:rsidRPr="0091248D">
              <w:rPr>
                <w:rStyle w:val="af5"/>
                <w:noProof/>
              </w:rPr>
              <w:t>. Информационная карта электронного аукциона</w:t>
            </w:r>
            <w:r w:rsidR="00825F98">
              <w:rPr>
                <w:noProof/>
                <w:webHidden/>
              </w:rPr>
              <w:tab/>
            </w:r>
            <w:r w:rsidR="00825F98">
              <w:rPr>
                <w:noProof/>
                <w:webHidden/>
              </w:rPr>
              <w:fldChar w:fldCharType="begin"/>
            </w:r>
            <w:r w:rsidR="00825F98">
              <w:rPr>
                <w:noProof/>
                <w:webHidden/>
              </w:rPr>
              <w:instrText xml:space="preserve"> PAGEREF _Toc190683908 \h </w:instrText>
            </w:r>
            <w:r w:rsidR="00825F98">
              <w:rPr>
                <w:noProof/>
                <w:webHidden/>
              </w:rPr>
            </w:r>
            <w:r w:rsidR="00825F98">
              <w:rPr>
                <w:noProof/>
                <w:webHidden/>
              </w:rPr>
              <w:fldChar w:fldCharType="separate"/>
            </w:r>
            <w:r w:rsidR="0077100E">
              <w:rPr>
                <w:noProof/>
                <w:webHidden/>
              </w:rPr>
              <w:t>14</w:t>
            </w:r>
            <w:r w:rsidR="00825F98">
              <w:rPr>
                <w:noProof/>
                <w:webHidden/>
              </w:rPr>
              <w:fldChar w:fldCharType="end"/>
            </w:r>
          </w:hyperlink>
        </w:p>
        <w:p w:rsidR="002718D1" w:rsidRDefault="008E178C">
          <w:pPr>
            <w:pStyle w:val="14"/>
            <w:rPr>
              <w:rFonts w:ascii="Calibri" w:hAnsi="Calibri"/>
              <w:sz w:val="22"/>
              <w:szCs w:val="22"/>
            </w:rPr>
          </w:pPr>
          <w:r>
            <w:rPr>
              <w:rFonts w:ascii="Calibri" w:hAnsi="Calibri"/>
              <w:sz w:val="22"/>
              <w:szCs w:val="22"/>
            </w:rPr>
            <w:fldChar w:fldCharType="end"/>
          </w:r>
        </w:p>
        <w:p w:rsidR="002718D1" w:rsidRDefault="00707D8C">
          <w:pPr>
            <w:sectPr w:rsidR="002718D1">
              <w:type w:val="continuous"/>
              <w:pgSz w:w="11906" w:h="16838"/>
              <w:pgMar w:top="1134" w:right="567" w:bottom="1134" w:left="1701" w:header="0" w:footer="0" w:gutter="0"/>
              <w:cols w:space="720"/>
              <w:formProt w:val="0"/>
              <w:docGrid w:linePitch="360"/>
            </w:sectPr>
          </w:pPr>
        </w:p>
      </w:sdtContent>
    </w:sdt>
    <w:p w:rsidR="002718D1" w:rsidRDefault="008E178C">
      <w:pPr>
        <w:pStyle w:val="1"/>
        <w:keepLines/>
        <w:jc w:val="center"/>
        <w:rPr>
          <w:rFonts w:ascii="Times New Roman" w:hAnsi="Times New Roman"/>
          <w:sz w:val="24"/>
          <w:szCs w:val="24"/>
        </w:rPr>
      </w:pPr>
      <w:bookmarkStart w:id="0" w:name="_Toc190683895"/>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государственного имущества, находящегося в оперативном управлении</w:t>
      </w:r>
      <w:bookmarkEnd w:id="0"/>
    </w:p>
    <w:p w:rsidR="002718D1" w:rsidRDefault="008E178C">
      <w:pPr>
        <w:pStyle w:val="1"/>
        <w:keepLines/>
        <w:spacing w:before="0" w:after="0"/>
        <w:jc w:val="center"/>
        <w:rPr>
          <w:spacing w:val="-1"/>
        </w:rPr>
      </w:pPr>
      <w:r>
        <w:rPr>
          <w:rFonts w:ascii="Times New Roman" w:hAnsi="Times New Roman"/>
          <w:sz w:val="24"/>
          <w:szCs w:val="24"/>
        </w:rPr>
        <w:t xml:space="preserve"> </w:t>
      </w:r>
      <w:bookmarkStart w:id="1" w:name="_Toc190683896"/>
      <w:r w:rsidR="00592FFC" w:rsidRPr="00592FFC">
        <w:rPr>
          <w:rFonts w:ascii="Times New Roman" w:hAnsi="Times New Roman"/>
          <w:sz w:val="24"/>
          <w:szCs w:val="24"/>
        </w:rPr>
        <w:t xml:space="preserve">ГАУК РХ «НЦНТ им. С.П. </w:t>
      </w:r>
      <w:proofErr w:type="spellStart"/>
      <w:r w:rsidR="00592FFC" w:rsidRPr="00592FFC">
        <w:rPr>
          <w:rFonts w:ascii="Times New Roman" w:hAnsi="Times New Roman"/>
          <w:sz w:val="24"/>
          <w:szCs w:val="24"/>
        </w:rPr>
        <w:t>Кадышева</w:t>
      </w:r>
      <w:proofErr w:type="spellEnd"/>
      <w:r w:rsidR="00592FFC" w:rsidRPr="00592FFC">
        <w:rPr>
          <w:rFonts w:ascii="Times New Roman" w:hAnsi="Times New Roman"/>
          <w:sz w:val="24"/>
          <w:szCs w:val="24"/>
        </w:rPr>
        <w:t>»</w:t>
      </w:r>
      <w:bookmarkEnd w:id="1"/>
    </w:p>
    <w:p w:rsidR="002718D1" w:rsidRDefault="008E178C">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w:t>
      </w:r>
      <w:r w:rsidR="00592FFC">
        <w:rPr>
          <w:spacing w:val="-1"/>
        </w:rPr>
        <w:t>г.</w:t>
      </w:r>
      <w:r w:rsidR="001439C0">
        <w:rPr>
          <w:spacing w:val="-1"/>
        </w:rPr>
        <w:t xml:space="preserve"> </w:t>
      </w:r>
      <w:r w:rsidR="00592FFC">
        <w:rPr>
          <w:spacing w:val="-1"/>
        </w:rPr>
        <w:t>Абакан, ул.</w:t>
      </w:r>
      <w:r w:rsidR="001439C0">
        <w:rPr>
          <w:spacing w:val="-1"/>
        </w:rPr>
        <w:t xml:space="preserve"> </w:t>
      </w:r>
      <w:proofErr w:type="spellStart"/>
      <w:r w:rsidR="00592FFC">
        <w:rPr>
          <w:spacing w:val="-1"/>
        </w:rPr>
        <w:t>Итыгина</w:t>
      </w:r>
      <w:proofErr w:type="spellEnd"/>
      <w:r w:rsidR="00592FFC">
        <w:rPr>
          <w:spacing w:val="-1"/>
        </w:rPr>
        <w:t>, д.13, литера В,</w:t>
      </w:r>
      <w:r w:rsidR="001439C0">
        <w:rPr>
          <w:spacing w:val="-1"/>
        </w:rPr>
        <w:t xml:space="preserve"> </w:t>
      </w:r>
      <w:r w:rsidR="00592FFC">
        <w:rPr>
          <w:spacing w:val="-1"/>
        </w:rPr>
        <w:t>Г.</w:t>
      </w:r>
    </w:p>
    <w:p w:rsidR="002718D1" w:rsidRDefault="008E178C">
      <w:pPr>
        <w:keepNext/>
        <w:keepLines/>
        <w:shd w:val="clear" w:color="auto" w:fill="FFFFFF"/>
        <w:ind w:firstLine="709"/>
        <w:jc w:val="both"/>
        <w:rPr>
          <w:spacing w:val="-1"/>
        </w:rPr>
      </w:pPr>
      <w:r>
        <w:rPr>
          <w:spacing w:val="-1"/>
        </w:rPr>
        <w:t xml:space="preserve">Сведения об организаторе торгов: </w:t>
      </w:r>
    </w:p>
    <w:p w:rsidR="002718D1" w:rsidRDefault="008E178C">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2718D1" w:rsidRDefault="008E178C">
      <w:pPr>
        <w:keepNext/>
        <w:keepLines/>
        <w:shd w:val="clear" w:color="auto" w:fill="FFFFFF"/>
        <w:jc w:val="both"/>
        <w:rPr>
          <w:spacing w:val="-1"/>
        </w:rPr>
      </w:pPr>
      <w:r>
        <w:rPr>
          <w:spacing w:val="-1"/>
        </w:rPr>
        <w:t>Юридический адрес: 655017 г. Абакан, улица Щетинкина, дом 18, кабинет 108.</w:t>
      </w:r>
    </w:p>
    <w:p w:rsidR="002718D1" w:rsidRDefault="008E178C">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2718D1" w:rsidRDefault="008E178C">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2718D1" w:rsidRDefault="008E178C">
      <w:pPr>
        <w:keepNext/>
        <w:keepLines/>
        <w:shd w:val="clear" w:color="auto" w:fill="FFFFFF"/>
        <w:jc w:val="both"/>
        <w:rPr>
          <w:spacing w:val="-1"/>
        </w:rPr>
      </w:pPr>
      <w:r>
        <w:rPr>
          <w:spacing w:val="-1"/>
        </w:rPr>
        <w:t xml:space="preserve">Адрес электронной почты: </w:t>
      </w:r>
      <w:hyperlink r:id="rId6">
        <w:r>
          <w:rPr>
            <w:rStyle w:val="-"/>
            <w:spacing w:val="-1"/>
            <w:lang w:val="en-US"/>
          </w:rPr>
          <w:t>fond</w:t>
        </w:r>
        <w:r>
          <w:rPr>
            <w:rStyle w:val="-"/>
            <w:spacing w:val="-1"/>
          </w:rPr>
          <w:t>.19@</w:t>
        </w:r>
        <w:r>
          <w:rPr>
            <w:rStyle w:val="-"/>
            <w:spacing w:val="-1"/>
            <w:lang w:val="en-US"/>
          </w:rPr>
          <w:t>mail</w:t>
        </w:r>
        <w:r>
          <w:rPr>
            <w:rStyle w:val="-"/>
            <w:spacing w:val="-1"/>
          </w:rPr>
          <w:t>.</w:t>
        </w:r>
        <w:proofErr w:type="spellStart"/>
        <w:r>
          <w:rPr>
            <w:rStyle w:val="-"/>
            <w:spacing w:val="-1"/>
            <w:lang w:val="en-US"/>
          </w:rPr>
          <w:t>ru</w:t>
        </w:r>
        <w:proofErr w:type="spellEnd"/>
      </w:hyperlink>
      <w:r>
        <w:rPr>
          <w:rStyle w:val="-"/>
          <w:spacing w:val="-1"/>
        </w:rPr>
        <w:t>;</w:t>
      </w:r>
      <w:r>
        <w:rPr>
          <w:spacing w:val="-1"/>
        </w:rPr>
        <w:t xml:space="preserve"> Номер контактного телефона: (3902) 22-60-91.</w:t>
      </w:r>
    </w:p>
    <w:p w:rsidR="002718D1" w:rsidRDefault="008E178C">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2718D1" w:rsidRDefault="008E178C">
      <w:pPr>
        <w:keepNext/>
        <w:keepLines/>
        <w:ind w:firstLine="540"/>
        <w:jc w:val="right"/>
        <w:rPr>
          <w:b/>
        </w:rPr>
      </w:pPr>
      <w:r>
        <w:rPr>
          <w:b/>
        </w:rPr>
        <w:t>Таблица № 1</w:t>
      </w:r>
    </w:p>
    <w:tbl>
      <w:tblPr>
        <w:tblW w:w="9497" w:type="dxa"/>
        <w:jc w:val="center"/>
        <w:tblLook w:val="01E0" w:firstRow="1" w:lastRow="1" w:firstColumn="1" w:lastColumn="1" w:noHBand="0" w:noVBand="0"/>
      </w:tblPr>
      <w:tblGrid>
        <w:gridCol w:w="708"/>
        <w:gridCol w:w="4677"/>
        <w:gridCol w:w="1129"/>
        <w:gridCol w:w="2983"/>
      </w:tblGrid>
      <w:tr w:rsidR="002718D1">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ind w:left="-113" w:right="-108"/>
              <w:jc w:val="center"/>
              <w:rPr>
                <w:b/>
                <w:sz w:val="20"/>
                <w:szCs w:val="20"/>
              </w:rPr>
            </w:pPr>
            <w:r>
              <w:rPr>
                <w:b/>
                <w:sz w:val="20"/>
                <w:szCs w:val="20"/>
              </w:rPr>
              <w:t>№</w:t>
            </w:r>
          </w:p>
          <w:p w:rsidR="002718D1" w:rsidRDefault="008E178C">
            <w:pPr>
              <w:keepNext/>
              <w:keepLines/>
              <w:ind w:left="-113" w:right="-108"/>
              <w:jc w:val="center"/>
              <w:rPr>
                <w:b/>
                <w:sz w:val="20"/>
                <w:szCs w:val="20"/>
              </w:rPr>
            </w:pPr>
            <w:r>
              <w:rPr>
                <w:b/>
                <w:sz w:val="20"/>
                <w:szCs w:val="20"/>
              </w:rPr>
              <w:t>Лота</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Наименование</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 xml:space="preserve">Площадь, </w:t>
            </w:r>
          </w:p>
          <w:p w:rsidR="002718D1" w:rsidRDefault="008E178C">
            <w:pPr>
              <w:keepNext/>
              <w:keepLines/>
              <w:jc w:val="center"/>
              <w:rPr>
                <w:b/>
                <w:sz w:val="20"/>
                <w:szCs w:val="20"/>
              </w:rPr>
            </w:pPr>
            <w:proofErr w:type="spellStart"/>
            <w:r>
              <w:rPr>
                <w:b/>
                <w:sz w:val="20"/>
                <w:szCs w:val="20"/>
              </w:rPr>
              <w:t>кв.м</w:t>
            </w:r>
            <w:proofErr w:type="spellEnd"/>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jc w:val="center"/>
              <w:rPr>
                <w:b/>
                <w:sz w:val="20"/>
                <w:szCs w:val="20"/>
              </w:rPr>
            </w:pPr>
            <w:r>
              <w:rPr>
                <w:b/>
                <w:sz w:val="20"/>
                <w:szCs w:val="20"/>
              </w:rPr>
              <w:t>Допустимое использование</w:t>
            </w:r>
          </w:p>
        </w:tc>
      </w:tr>
      <w:tr w:rsidR="002718D1">
        <w:trPr>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keepNext/>
              <w:keepLines/>
              <w:ind w:left="-113" w:right="-108"/>
              <w:jc w:val="center"/>
              <w:rPr>
                <w:b/>
                <w:sz w:val="20"/>
                <w:szCs w:val="20"/>
              </w:rPr>
            </w:pPr>
            <w:r>
              <w:rPr>
                <w:b/>
                <w:sz w:val="20"/>
                <w:szCs w:val="2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1439C0">
            <w:pPr>
              <w:keepNext/>
              <w:keepLines/>
              <w:jc w:val="both"/>
              <w:rPr>
                <w:spacing w:val="-1"/>
                <w:sz w:val="20"/>
                <w:szCs w:val="20"/>
              </w:rPr>
            </w:pPr>
            <w:r>
              <w:rPr>
                <w:sz w:val="20"/>
                <w:szCs w:val="20"/>
              </w:rPr>
              <w:t xml:space="preserve">нежилое помещение № </w:t>
            </w:r>
            <w:r w:rsidR="008E178C">
              <w:rPr>
                <w:sz w:val="20"/>
                <w:szCs w:val="20"/>
              </w:rPr>
              <w:t xml:space="preserve">8 </w:t>
            </w:r>
            <w:r>
              <w:rPr>
                <w:sz w:val="20"/>
                <w:szCs w:val="20"/>
              </w:rPr>
              <w:t xml:space="preserve">общей </w:t>
            </w:r>
            <w:r w:rsidR="008E178C">
              <w:rPr>
                <w:sz w:val="20"/>
                <w:szCs w:val="20"/>
              </w:rPr>
              <w:t>площадью 2</w:t>
            </w:r>
            <w:r>
              <w:rPr>
                <w:sz w:val="20"/>
                <w:szCs w:val="20"/>
              </w:rPr>
              <w:t>8,9</w:t>
            </w:r>
            <w:r w:rsidR="008E178C">
              <w:rPr>
                <w:sz w:val="20"/>
                <w:szCs w:val="20"/>
              </w:rPr>
              <w:t xml:space="preserve"> </w:t>
            </w:r>
            <w:proofErr w:type="spellStart"/>
            <w:r w:rsidR="008E178C">
              <w:rPr>
                <w:sz w:val="20"/>
                <w:szCs w:val="20"/>
              </w:rPr>
              <w:t>кв.м</w:t>
            </w:r>
            <w:proofErr w:type="spellEnd"/>
            <w:r w:rsidR="008E178C">
              <w:rPr>
                <w:sz w:val="20"/>
                <w:szCs w:val="20"/>
              </w:rPr>
              <w:t xml:space="preserve">., расположенного по адресу: </w:t>
            </w:r>
            <w:r w:rsidR="008E178C">
              <w:rPr>
                <w:spacing w:val="-1"/>
                <w:sz w:val="20"/>
                <w:szCs w:val="20"/>
              </w:rPr>
              <w:t xml:space="preserve">Республика Хакасия, </w:t>
            </w:r>
            <w:r>
              <w:rPr>
                <w:spacing w:val="-1"/>
                <w:sz w:val="20"/>
                <w:szCs w:val="20"/>
              </w:rPr>
              <w:t xml:space="preserve">г. Абакан, ул. </w:t>
            </w:r>
            <w:proofErr w:type="spellStart"/>
            <w:r>
              <w:rPr>
                <w:spacing w:val="-1"/>
                <w:sz w:val="20"/>
                <w:szCs w:val="20"/>
              </w:rPr>
              <w:t>Итыгина</w:t>
            </w:r>
            <w:proofErr w:type="spellEnd"/>
            <w:r>
              <w:rPr>
                <w:spacing w:val="-1"/>
                <w:sz w:val="20"/>
                <w:szCs w:val="20"/>
              </w:rPr>
              <w:t>, д.13, литера В, Г.</w:t>
            </w:r>
            <w:r w:rsidR="008E178C">
              <w:rPr>
                <w:spacing w:val="-1"/>
                <w:sz w:val="20"/>
                <w:szCs w:val="20"/>
              </w:rPr>
              <w:t xml:space="preserve"> </w:t>
            </w:r>
          </w:p>
          <w:p w:rsidR="002718D1" w:rsidRDefault="002718D1">
            <w:pPr>
              <w:keepNext/>
              <w:keepLines/>
              <w:jc w:val="both"/>
              <w:rPr>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1439C0">
            <w:pPr>
              <w:keepNext/>
              <w:keepLines/>
              <w:jc w:val="center"/>
              <w:rPr>
                <w:b/>
                <w:sz w:val="20"/>
                <w:szCs w:val="20"/>
              </w:rPr>
            </w:pPr>
            <w:r>
              <w:rPr>
                <w:sz w:val="20"/>
                <w:szCs w:val="20"/>
              </w:rPr>
              <w:t>28.9</w:t>
            </w:r>
            <w:r w:rsidR="008E178C">
              <w:rPr>
                <w:sz w:val="20"/>
                <w:szCs w:val="20"/>
              </w:rPr>
              <w:t xml:space="preserve"> </w:t>
            </w:r>
            <w:proofErr w:type="spellStart"/>
            <w:r w:rsidR="008E178C">
              <w:rPr>
                <w:sz w:val="20"/>
                <w:szCs w:val="20"/>
              </w:rPr>
              <w:t>кв.м</w:t>
            </w:r>
            <w:proofErr w:type="spellEnd"/>
            <w:r w:rsidR="008E178C">
              <w:rPr>
                <w:sz w:val="20"/>
                <w:szCs w:val="20"/>
              </w:rPr>
              <w:t>.</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rsidP="001439C0">
            <w:pPr>
              <w:keepNext/>
              <w:keepLines/>
              <w:jc w:val="center"/>
              <w:rPr>
                <w:b/>
                <w:sz w:val="20"/>
                <w:szCs w:val="20"/>
              </w:rPr>
            </w:pPr>
            <w:r>
              <w:rPr>
                <w:sz w:val="20"/>
                <w:szCs w:val="20"/>
              </w:rPr>
              <w:t xml:space="preserve">для </w:t>
            </w:r>
            <w:r w:rsidR="001439C0">
              <w:rPr>
                <w:sz w:val="20"/>
                <w:szCs w:val="20"/>
              </w:rPr>
              <w:t>коммерческого использования</w:t>
            </w:r>
          </w:p>
        </w:tc>
      </w:tr>
    </w:tbl>
    <w:p w:rsidR="002718D1" w:rsidRDefault="002718D1">
      <w:pPr>
        <w:keepNext/>
        <w:keepLines/>
        <w:ind w:firstLine="540"/>
        <w:jc w:val="right"/>
        <w:rPr>
          <w:b/>
        </w:rPr>
      </w:pPr>
    </w:p>
    <w:p w:rsidR="002718D1" w:rsidRDefault="008E178C">
      <w:pPr>
        <w:pStyle w:val="ConsPlusNormal"/>
        <w:keepNext/>
        <w:keepLines/>
        <w:widowControl/>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Техническое состояние: </w:t>
      </w:r>
      <w:r w:rsidRPr="009C3F60">
        <w:rPr>
          <w:rFonts w:ascii="Times New Roman" w:hAnsi="Times New Roman" w:cs="Times New Roman"/>
          <w:sz w:val="24"/>
          <w:szCs w:val="24"/>
        </w:rPr>
        <w:t>удовлетворительное.</w:t>
      </w:r>
    </w:p>
    <w:p w:rsidR="001439C0" w:rsidRDefault="008E178C" w:rsidP="001439C0">
      <w:pPr>
        <w:keepNext/>
        <w:keepLines/>
        <w:shd w:val="clear" w:color="auto" w:fill="FFFFFF"/>
        <w:jc w:val="both"/>
        <w:rPr>
          <w:spacing w:val="-1"/>
        </w:rPr>
      </w:pPr>
      <w:r>
        <w:t xml:space="preserve">Место расположения: </w:t>
      </w:r>
      <w:r w:rsidR="001439C0" w:rsidRPr="001439C0">
        <w:rPr>
          <w:spacing w:val="-1"/>
        </w:rPr>
        <w:t>Республика Хакасия, г.</w:t>
      </w:r>
      <w:r w:rsidR="001439C0">
        <w:rPr>
          <w:spacing w:val="-1"/>
        </w:rPr>
        <w:t xml:space="preserve"> </w:t>
      </w:r>
      <w:r w:rsidR="001439C0" w:rsidRPr="001439C0">
        <w:rPr>
          <w:spacing w:val="-1"/>
        </w:rPr>
        <w:t>Абакан, ул.</w:t>
      </w:r>
      <w:r w:rsidR="001439C0">
        <w:rPr>
          <w:spacing w:val="-1"/>
        </w:rPr>
        <w:t xml:space="preserve"> </w:t>
      </w:r>
      <w:proofErr w:type="spellStart"/>
      <w:r w:rsidR="001439C0" w:rsidRPr="001439C0">
        <w:rPr>
          <w:spacing w:val="-1"/>
        </w:rPr>
        <w:t>Итыгина</w:t>
      </w:r>
      <w:proofErr w:type="spellEnd"/>
      <w:r w:rsidR="001439C0" w:rsidRPr="001439C0">
        <w:rPr>
          <w:spacing w:val="-1"/>
        </w:rPr>
        <w:t>, д.13, литера В, Г.</w:t>
      </w:r>
    </w:p>
    <w:p w:rsidR="002718D1" w:rsidRDefault="008E178C" w:rsidP="001439C0">
      <w:pPr>
        <w:keepNext/>
        <w:keepLines/>
        <w:shd w:val="clear" w:color="auto" w:fill="FFFFFF"/>
        <w:jc w:val="both"/>
      </w:pPr>
      <w:r>
        <w:t xml:space="preserve">Целевое назначение имущества, передаваемого в аренду: </w:t>
      </w:r>
      <w:r w:rsidR="001439C0" w:rsidRPr="001439C0">
        <w:t>для коммерческого использования</w:t>
      </w:r>
      <w:r>
        <w:t>.</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Начальная (минимальная) ставка арендной платы за 1 кв. м в месяц указана в Таблице № 2.  Основание определения рыночной стоимости арендной платы указано в Таблице № 2.  </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Начальная (минимальная) цена за договор в месяц указана в Таблице № 2.   </w:t>
      </w:r>
    </w:p>
    <w:p w:rsidR="002718D1" w:rsidRDefault="008E178C">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2718D1" w:rsidRDefault="008E178C">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 xml:space="preserve">Размер задатка установлен в Таблице № 2. </w:t>
      </w:r>
    </w:p>
    <w:p w:rsidR="002718D1" w:rsidRDefault="002718D1">
      <w:pPr>
        <w:sectPr w:rsidR="002718D1">
          <w:type w:val="continuous"/>
          <w:pgSz w:w="11906" w:h="16838"/>
          <w:pgMar w:top="1134" w:right="567" w:bottom="1134" w:left="1701" w:header="0" w:footer="0" w:gutter="0"/>
          <w:cols w:space="720"/>
          <w:formProt w:val="0"/>
          <w:docGrid w:linePitch="360"/>
        </w:sectPr>
      </w:pPr>
    </w:p>
    <w:p w:rsidR="002718D1" w:rsidRDefault="008E178C">
      <w:pPr>
        <w:pStyle w:val="ConsPlusNormal"/>
        <w:keepNext/>
        <w:keepLines/>
        <w:widowControl/>
        <w:ind w:left="-426" w:right="-143"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2718D1" w:rsidRDefault="002718D1">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912E7F" w:rsidRPr="00912E7F" w:rsidTr="00825F98">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tabs>
                <w:tab w:val="left" w:pos="0"/>
              </w:tabs>
              <w:ind w:left="-255" w:right="-102"/>
              <w:jc w:val="center"/>
              <w:rPr>
                <w:b/>
                <w:sz w:val="20"/>
                <w:szCs w:val="20"/>
              </w:rPr>
            </w:pPr>
            <w:r w:rsidRPr="00912E7F">
              <w:rPr>
                <w:b/>
                <w:sz w:val="20"/>
                <w:szCs w:val="20"/>
              </w:rPr>
              <w:t>№</w:t>
            </w:r>
          </w:p>
          <w:p w:rsidR="00912E7F" w:rsidRPr="00912E7F" w:rsidRDefault="00912E7F" w:rsidP="00912E7F">
            <w:pPr>
              <w:tabs>
                <w:tab w:val="left" w:pos="0"/>
              </w:tabs>
              <w:ind w:left="-255" w:right="-102"/>
              <w:jc w:val="center"/>
              <w:rPr>
                <w:b/>
                <w:sz w:val="20"/>
                <w:szCs w:val="20"/>
              </w:rPr>
            </w:pPr>
            <w:r w:rsidRPr="00912E7F">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14" w:right="34"/>
              <w:jc w:val="center"/>
              <w:rPr>
                <w:b/>
                <w:sz w:val="20"/>
                <w:szCs w:val="20"/>
              </w:rPr>
            </w:pPr>
            <w:r w:rsidRPr="00912E7F">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148" w:right="-108"/>
              <w:jc w:val="center"/>
              <w:rPr>
                <w:b/>
                <w:sz w:val="20"/>
                <w:szCs w:val="20"/>
              </w:rPr>
            </w:pPr>
            <w:r w:rsidRPr="00912E7F">
              <w:rPr>
                <w:b/>
                <w:sz w:val="20"/>
                <w:szCs w:val="20"/>
              </w:rPr>
              <w:t xml:space="preserve">Площадь, </w:t>
            </w:r>
            <w:proofErr w:type="spellStart"/>
            <w:r w:rsidRPr="00912E7F">
              <w:rPr>
                <w:b/>
                <w:sz w:val="20"/>
                <w:szCs w:val="20"/>
              </w:rPr>
              <w:t>кв.м</w:t>
            </w:r>
            <w:proofErr w:type="spellEnd"/>
            <w:r w:rsidRPr="00912E7F">
              <w:rPr>
                <w:b/>
                <w:sz w:val="20"/>
                <w:szCs w:val="20"/>
              </w:rPr>
              <w:t>.</w:t>
            </w:r>
          </w:p>
        </w:tc>
        <w:tc>
          <w:tcPr>
            <w:tcW w:w="1841"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b/>
                <w:sz w:val="20"/>
                <w:szCs w:val="20"/>
              </w:rPr>
            </w:pPr>
            <w:r w:rsidRPr="00912E7F">
              <w:rPr>
                <w:b/>
                <w:sz w:val="20"/>
                <w:szCs w:val="20"/>
              </w:rPr>
              <w:t xml:space="preserve">Начальная (минимальная) ставка арендной платы за 1 </w:t>
            </w:r>
            <w:proofErr w:type="spellStart"/>
            <w:r w:rsidRPr="00912E7F">
              <w:rPr>
                <w:b/>
                <w:sz w:val="20"/>
                <w:szCs w:val="20"/>
              </w:rPr>
              <w:t>кв.м</w:t>
            </w:r>
            <w:proofErr w:type="spellEnd"/>
            <w:r w:rsidRPr="00912E7F">
              <w:rPr>
                <w:b/>
                <w:sz w:val="20"/>
                <w:szCs w:val="20"/>
              </w:rPr>
              <w:t xml:space="preserve"> с НДС без коммун. платежей</w:t>
            </w:r>
          </w:p>
        </w:tc>
        <w:tc>
          <w:tcPr>
            <w:tcW w:w="3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jc w:val="center"/>
              <w:rPr>
                <w:b/>
                <w:sz w:val="20"/>
                <w:szCs w:val="20"/>
              </w:rPr>
            </w:pPr>
            <w:r w:rsidRPr="00912E7F">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ind w:left="-6"/>
              <w:jc w:val="center"/>
              <w:rPr>
                <w:b/>
                <w:sz w:val="20"/>
                <w:szCs w:val="20"/>
              </w:rPr>
            </w:pPr>
            <w:r w:rsidRPr="00912E7F">
              <w:rPr>
                <w:b/>
                <w:sz w:val="20"/>
                <w:szCs w:val="20"/>
              </w:rPr>
              <w:t>Начальная(минимальная) цена договора</w:t>
            </w:r>
          </w:p>
          <w:p w:rsidR="00912E7F" w:rsidRPr="00912E7F" w:rsidRDefault="00912E7F" w:rsidP="00912E7F">
            <w:pPr>
              <w:ind w:left="-6"/>
              <w:jc w:val="center"/>
              <w:rPr>
                <w:b/>
                <w:sz w:val="20"/>
                <w:szCs w:val="20"/>
              </w:rPr>
            </w:pPr>
            <w:r w:rsidRPr="00912E7F">
              <w:rPr>
                <w:b/>
                <w:sz w:val="20"/>
                <w:szCs w:val="20"/>
              </w:rPr>
              <w:t>в месяц с НДС без коммун.   платежей</w:t>
            </w:r>
          </w:p>
        </w:tc>
        <w:tc>
          <w:tcPr>
            <w:tcW w:w="1843"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jc w:val="center"/>
              <w:rPr>
                <w:b/>
                <w:sz w:val="20"/>
                <w:szCs w:val="20"/>
              </w:rPr>
            </w:pPr>
            <w:r w:rsidRPr="00912E7F">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E7F" w:rsidRPr="00912E7F" w:rsidRDefault="00912E7F" w:rsidP="00912E7F">
            <w:pPr>
              <w:ind w:right="34"/>
              <w:jc w:val="center"/>
              <w:rPr>
                <w:b/>
                <w:sz w:val="20"/>
                <w:szCs w:val="20"/>
              </w:rPr>
            </w:pPr>
            <w:r w:rsidRPr="00912E7F">
              <w:rPr>
                <w:b/>
                <w:sz w:val="20"/>
                <w:szCs w:val="20"/>
              </w:rPr>
              <w:t>Срок действия договора</w:t>
            </w:r>
          </w:p>
        </w:tc>
      </w:tr>
      <w:tr w:rsidR="00912E7F" w:rsidRPr="00912E7F" w:rsidTr="00825F98">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912E7F">
            <w:pPr>
              <w:tabs>
                <w:tab w:val="left" w:pos="0"/>
              </w:tabs>
              <w:ind w:left="-255" w:right="-102"/>
              <w:jc w:val="center"/>
              <w:rPr>
                <w:b/>
                <w:sz w:val="20"/>
                <w:szCs w:val="20"/>
              </w:rPr>
            </w:pPr>
            <w:r w:rsidRPr="00912E7F">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D409D5" w:rsidRPr="00D409D5" w:rsidRDefault="00D409D5" w:rsidP="00D409D5">
            <w:pPr>
              <w:ind w:left="-114" w:right="34"/>
              <w:jc w:val="center"/>
              <w:rPr>
                <w:sz w:val="20"/>
                <w:szCs w:val="20"/>
              </w:rPr>
            </w:pPr>
            <w:r w:rsidRPr="00D409D5">
              <w:rPr>
                <w:sz w:val="20"/>
                <w:szCs w:val="20"/>
              </w:rPr>
              <w:t xml:space="preserve">нежилое помещение № 8 общей площадью 28,9 </w:t>
            </w:r>
            <w:proofErr w:type="spellStart"/>
            <w:r w:rsidRPr="00D409D5">
              <w:rPr>
                <w:sz w:val="20"/>
                <w:szCs w:val="20"/>
              </w:rPr>
              <w:t>кв.м</w:t>
            </w:r>
            <w:proofErr w:type="spellEnd"/>
            <w:r w:rsidRPr="00D409D5">
              <w:rPr>
                <w:sz w:val="20"/>
                <w:szCs w:val="20"/>
              </w:rPr>
              <w:t xml:space="preserve">., расположенного по адресу: Республика Хакасия, г. Абакан, ул. </w:t>
            </w:r>
            <w:proofErr w:type="spellStart"/>
            <w:r w:rsidRPr="00D409D5">
              <w:rPr>
                <w:sz w:val="20"/>
                <w:szCs w:val="20"/>
              </w:rPr>
              <w:t>Итыгина</w:t>
            </w:r>
            <w:proofErr w:type="spellEnd"/>
            <w:r w:rsidRPr="00D409D5">
              <w:rPr>
                <w:sz w:val="20"/>
                <w:szCs w:val="20"/>
              </w:rPr>
              <w:t xml:space="preserve">, д.13, литера В, Г. </w:t>
            </w:r>
          </w:p>
          <w:p w:rsidR="00912E7F" w:rsidRPr="00912E7F" w:rsidRDefault="00912E7F" w:rsidP="00912E7F">
            <w:pPr>
              <w:ind w:left="-114" w:right="34"/>
              <w:jc w:val="center"/>
              <w:rPr>
                <w:sz w:val="20"/>
                <w:szCs w:val="20"/>
              </w:rPr>
            </w:pPr>
          </w:p>
        </w:tc>
        <w:tc>
          <w:tcPr>
            <w:tcW w:w="994" w:type="dxa"/>
            <w:tcBorders>
              <w:top w:val="single" w:sz="4" w:space="0" w:color="000000"/>
              <w:left w:val="single" w:sz="4" w:space="0" w:color="000000"/>
              <w:bottom w:val="single" w:sz="4" w:space="0" w:color="000000"/>
            </w:tcBorders>
            <w:shd w:val="clear" w:color="auto" w:fill="auto"/>
            <w:vAlign w:val="center"/>
          </w:tcPr>
          <w:p w:rsidR="00912E7F" w:rsidRPr="00912E7F" w:rsidRDefault="00D409D5" w:rsidP="00912E7F">
            <w:pPr>
              <w:ind w:left="-148" w:right="-108"/>
              <w:jc w:val="center"/>
              <w:rPr>
                <w:sz w:val="20"/>
                <w:szCs w:val="20"/>
              </w:rPr>
            </w:pPr>
            <w:r>
              <w:rPr>
                <w:sz w:val="20"/>
                <w:szCs w:val="20"/>
              </w:rPr>
              <w:t>28.9</w:t>
            </w:r>
            <w:r w:rsidR="00912E7F" w:rsidRPr="00912E7F">
              <w:rPr>
                <w:sz w:val="20"/>
                <w:szCs w:val="20"/>
              </w:rPr>
              <w:t xml:space="preserve"> </w:t>
            </w:r>
            <w:proofErr w:type="spellStart"/>
            <w:r w:rsidR="00912E7F" w:rsidRPr="00912E7F">
              <w:rPr>
                <w:sz w:val="20"/>
                <w:szCs w:val="20"/>
              </w:rPr>
              <w:t>кв.м</w:t>
            </w:r>
            <w:proofErr w:type="spellEnd"/>
            <w:r w:rsidR="00912E7F" w:rsidRPr="00912E7F">
              <w:rPr>
                <w:sz w:val="20"/>
                <w:szCs w:val="20"/>
              </w:rPr>
              <w:t>.</w:t>
            </w:r>
          </w:p>
        </w:tc>
        <w:tc>
          <w:tcPr>
            <w:tcW w:w="1841" w:type="dxa"/>
            <w:tcBorders>
              <w:top w:val="single" w:sz="4" w:space="0" w:color="000000"/>
              <w:left w:val="single" w:sz="4" w:space="0" w:color="000000"/>
              <w:bottom w:val="single" w:sz="4" w:space="0" w:color="000000"/>
            </w:tcBorders>
            <w:shd w:val="clear" w:color="auto" w:fill="auto"/>
            <w:vAlign w:val="center"/>
          </w:tcPr>
          <w:p w:rsidR="00912E7F" w:rsidRPr="00912E7F" w:rsidRDefault="00D409D5" w:rsidP="00912E7F">
            <w:pPr>
              <w:ind w:left="-6"/>
              <w:jc w:val="center"/>
              <w:rPr>
                <w:sz w:val="20"/>
                <w:szCs w:val="20"/>
              </w:rPr>
            </w:pPr>
            <w:r>
              <w:rPr>
                <w:sz w:val="20"/>
                <w:szCs w:val="20"/>
              </w:rPr>
              <w:t>708</w:t>
            </w:r>
            <w:r w:rsidR="00912E7F" w:rsidRPr="00912E7F">
              <w:rPr>
                <w:sz w:val="20"/>
                <w:szCs w:val="20"/>
              </w:rPr>
              <w:t xml:space="preserve"> руб.</w:t>
            </w:r>
          </w:p>
        </w:tc>
        <w:tc>
          <w:tcPr>
            <w:tcW w:w="3687"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22475C">
            <w:pPr>
              <w:keepNext/>
              <w:keepLines/>
              <w:jc w:val="both"/>
              <w:rPr>
                <w:sz w:val="20"/>
                <w:szCs w:val="20"/>
              </w:rPr>
            </w:pPr>
            <w:r w:rsidRPr="00912E7F">
              <w:rPr>
                <w:sz w:val="20"/>
                <w:szCs w:val="20"/>
              </w:rPr>
              <w:t xml:space="preserve">- Отчет № </w:t>
            </w:r>
            <w:r w:rsidR="00D409D5">
              <w:rPr>
                <w:sz w:val="20"/>
                <w:szCs w:val="20"/>
              </w:rPr>
              <w:t>60/09/12/24</w:t>
            </w:r>
            <w:r w:rsidRPr="00912E7F">
              <w:rPr>
                <w:sz w:val="20"/>
                <w:szCs w:val="20"/>
              </w:rPr>
              <w:t xml:space="preserve"> от </w:t>
            </w:r>
            <w:r w:rsidR="00D409D5">
              <w:rPr>
                <w:sz w:val="20"/>
                <w:szCs w:val="20"/>
              </w:rPr>
              <w:t>10</w:t>
            </w:r>
            <w:r w:rsidRPr="00912E7F">
              <w:rPr>
                <w:sz w:val="20"/>
                <w:szCs w:val="20"/>
              </w:rPr>
              <w:t>.</w:t>
            </w:r>
            <w:r w:rsidR="00D409D5">
              <w:rPr>
                <w:sz w:val="20"/>
                <w:szCs w:val="20"/>
              </w:rPr>
              <w:t>12</w:t>
            </w:r>
            <w:r w:rsidRPr="00912E7F">
              <w:rPr>
                <w:sz w:val="20"/>
                <w:szCs w:val="20"/>
              </w:rPr>
              <w:t xml:space="preserve">.2024 об </w:t>
            </w:r>
            <w:r w:rsidR="00D409D5">
              <w:rPr>
                <w:sz w:val="20"/>
                <w:szCs w:val="20"/>
              </w:rPr>
              <w:t>оценке</w:t>
            </w:r>
            <w:r w:rsidRPr="00912E7F">
              <w:rPr>
                <w:sz w:val="20"/>
                <w:szCs w:val="20"/>
              </w:rPr>
              <w:t xml:space="preserve"> рыночной стоимости арендной платы за </w:t>
            </w:r>
            <w:r w:rsidR="0022475C" w:rsidRPr="0022475C">
              <w:rPr>
                <w:sz w:val="20"/>
                <w:szCs w:val="20"/>
              </w:rPr>
              <w:t xml:space="preserve">1 </w:t>
            </w:r>
            <w:proofErr w:type="spellStart"/>
            <w:r w:rsidR="0022475C" w:rsidRPr="0022475C">
              <w:rPr>
                <w:sz w:val="20"/>
                <w:szCs w:val="20"/>
              </w:rPr>
              <w:t>кв.м</w:t>
            </w:r>
            <w:proofErr w:type="spellEnd"/>
            <w:r w:rsidR="0022475C" w:rsidRPr="0022475C">
              <w:rPr>
                <w:b/>
                <w:sz w:val="20"/>
                <w:szCs w:val="20"/>
              </w:rPr>
              <w:t xml:space="preserve"> </w:t>
            </w:r>
            <w:r w:rsidR="0022475C">
              <w:rPr>
                <w:sz w:val="20"/>
                <w:szCs w:val="20"/>
              </w:rPr>
              <w:t>нежилого помещения.</w:t>
            </w:r>
          </w:p>
        </w:tc>
        <w:tc>
          <w:tcPr>
            <w:tcW w:w="1700" w:type="dxa"/>
            <w:tcBorders>
              <w:top w:val="single" w:sz="4" w:space="0" w:color="000000"/>
              <w:left w:val="single" w:sz="4" w:space="0" w:color="000000"/>
              <w:bottom w:val="single" w:sz="4" w:space="0" w:color="000000"/>
            </w:tcBorders>
            <w:shd w:val="clear" w:color="auto" w:fill="auto"/>
            <w:vAlign w:val="center"/>
          </w:tcPr>
          <w:p w:rsidR="00912E7F" w:rsidRPr="00912E7F" w:rsidRDefault="0022475C" w:rsidP="003B0E80">
            <w:pPr>
              <w:ind w:left="-6"/>
              <w:jc w:val="center"/>
              <w:rPr>
                <w:sz w:val="20"/>
                <w:szCs w:val="20"/>
              </w:rPr>
            </w:pPr>
            <w:r>
              <w:rPr>
                <w:sz w:val="20"/>
                <w:szCs w:val="20"/>
              </w:rPr>
              <w:t>20 461 рубл</w:t>
            </w:r>
            <w:r w:rsidR="003B0E80">
              <w:rPr>
                <w:sz w:val="20"/>
                <w:szCs w:val="20"/>
              </w:rPr>
              <w:t>ь</w:t>
            </w:r>
            <w:r>
              <w:rPr>
                <w:sz w:val="20"/>
                <w:szCs w:val="20"/>
              </w:rPr>
              <w:br/>
              <w:t xml:space="preserve"> 2</w:t>
            </w:r>
            <w:r w:rsidR="00912E7F" w:rsidRPr="00912E7F">
              <w:rPr>
                <w:sz w:val="20"/>
                <w:szCs w:val="20"/>
              </w:rPr>
              <w:t>0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912E7F" w:rsidRPr="00912E7F" w:rsidRDefault="00912E7F" w:rsidP="003B0E80">
            <w:pPr>
              <w:jc w:val="center"/>
              <w:rPr>
                <w:sz w:val="20"/>
                <w:szCs w:val="20"/>
              </w:rPr>
            </w:pPr>
            <w:r w:rsidRPr="00912E7F">
              <w:rPr>
                <w:sz w:val="20"/>
                <w:szCs w:val="20"/>
              </w:rPr>
              <w:t xml:space="preserve">Сумма начальной цены договора </w:t>
            </w:r>
            <w:r w:rsidRPr="00912E7F">
              <w:rPr>
                <w:sz w:val="20"/>
                <w:szCs w:val="20"/>
              </w:rPr>
              <w:br/>
              <w:t xml:space="preserve">в месяц, </w:t>
            </w:r>
            <w:r w:rsidRPr="00912E7F">
              <w:rPr>
                <w:sz w:val="20"/>
                <w:szCs w:val="20"/>
              </w:rPr>
              <w:br/>
              <w:t xml:space="preserve">что составляет </w:t>
            </w:r>
            <w:r w:rsidRPr="00912E7F">
              <w:rPr>
                <w:sz w:val="20"/>
                <w:szCs w:val="20"/>
              </w:rPr>
              <w:br/>
            </w:r>
            <w:r w:rsidR="0022475C">
              <w:rPr>
                <w:sz w:val="20"/>
                <w:szCs w:val="20"/>
              </w:rPr>
              <w:t>20 461 рубл</w:t>
            </w:r>
            <w:r w:rsidR="003B0E80">
              <w:rPr>
                <w:sz w:val="20"/>
                <w:szCs w:val="20"/>
              </w:rPr>
              <w:t>ь</w:t>
            </w:r>
            <w:r w:rsidR="0022475C">
              <w:rPr>
                <w:sz w:val="20"/>
                <w:szCs w:val="20"/>
              </w:rPr>
              <w:br/>
              <w:t xml:space="preserve"> 2</w:t>
            </w:r>
            <w:r w:rsidRPr="00912E7F">
              <w:rPr>
                <w:sz w:val="20"/>
                <w:szCs w:val="20"/>
              </w:rPr>
              <w:t>0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E7F" w:rsidRPr="00912E7F" w:rsidRDefault="0022475C" w:rsidP="00912E7F">
            <w:pPr>
              <w:ind w:right="34"/>
              <w:jc w:val="center"/>
              <w:rPr>
                <w:sz w:val="20"/>
                <w:szCs w:val="20"/>
              </w:rPr>
            </w:pPr>
            <w:r>
              <w:rPr>
                <w:sz w:val="20"/>
                <w:szCs w:val="20"/>
              </w:rPr>
              <w:t>5 лет</w:t>
            </w:r>
          </w:p>
        </w:tc>
      </w:tr>
    </w:tbl>
    <w:p w:rsidR="002718D1" w:rsidRDefault="002718D1">
      <w:pPr>
        <w:sectPr w:rsidR="002718D1">
          <w:pgSz w:w="16838" w:h="11906" w:orient="landscape"/>
          <w:pgMar w:top="1701" w:right="1134" w:bottom="567" w:left="1134" w:header="0" w:footer="0" w:gutter="0"/>
          <w:cols w:space="720"/>
          <w:formProt w:val="0"/>
          <w:docGrid w:linePitch="360"/>
        </w:sectPr>
      </w:pPr>
    </w:p>
    <w:p w:rsidR="002718D1" w:rsidRDefault="008E178C">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503DD4">
        <w:t>1 023</w:t>
      </w:r>
      <w:r>
        <w:t xml:space="preserve"> (</w:t>
      </w:r>
      <w:r w:rsidR="00503DD4">
        <w:t>одна тысяча двадцать три</w:t>
      </w:r>
      <w:r>
        <w:t>)</w:t>
      </w:r>
      <w:r w:rsidR="00503DD4">
        <w:t xml:space="preserve"> рубля</w:t>
      </w:r>
      <w:r>
        <w:t xml:space="preserve"> </w:t>
      </w:r>
      <w:r w:rsidR="00503DD4">
        <w:t xml:space="preserve">06 </w:t>
      </w:r>
      <w:r>
        <w:t>копе</w:t>
      </w:r>
      <w:r w:rsidR="00503DD4">
        <w:t>ек</w:t>
      </w:r>
      <w:r>
        <w:t>.</w:t>
      </w:r>
    </w:p>
    <w:p w:rsidR="002718D1" w:rsidRDefault="008E178C">
      <w:pPr>
        <w:ind w:firstLine="709"/>
        <w:jc w:val="both"/>
        <w:rPr>
          <w:b/>
          <w:bCs/>
          <w:u w:val="single"/>
        </w:rPr>
      </w:pPr>
      <w:r>
        <w:t xml:space="preserve">Официальный сайт Российской Федерации для размещения информации о проведении торгов - </w:t>
      </w:r>
      <w:hyperlink r:id="rId7">
        <w:r>
          <w:rPr>
            <w:rStyle w:val="-"/>
            <w:lang w:val="en-US"/>
          </w:rPr>
          <w:t>www</w:t>
        </w:r>
        <w:r>
          <w:rPr>
            <w:rStyle w:val="-"/>
          </w:rPr>
          <w:t>.</w:t>
        </w:r>
        <w:proofErr w:type="spellStart"/>
        <w:r>
          <w:rPr>
            <w:rStyle w:val="-"/>
          </w:rPr>
          <w:t>torgi.g</w:t>
        </w:r>
        <w:r>
          <w:rPr>
            <w:rStyle w:val="-"/>
            <w:lang w:val="en-US"/>
          </w:rPr>
          <w:t>ov</w:t>
        </w:r>
        <w:proofErr w:type="spellEnd"/>
        <w:r>
          <w:rPr>
            <w:rStyle w:val="-"/>
          </w:rPr>
          <w:t>.</w:t>
        </w:r>
        <w:proofErr w:type="spellStart"/>
        <w:r>
          <w:rPr>
            <w:rStyle w:val="-"/>
          </w:rPr>
          <w:t>ru</w:t>
        </w:r>
        <w:proofErr w:type="spellEnd"/>
      </w:hyperlink>
      <w:r>
        <w:rPr>
          <w:b/>
          <w:bCs/>
          <w:u w:val="single"/>
        </w:rPr>
        <w:t>.</w:t>
      </w:r>
    </w:p>
    <w:p w:rsidR="002718D1" w:rsidRDefault="008E178C">
      <w:pPr>
        <w:ind w:firstLine="709"/>
        <w:jc w:val="both"/>
      </w:pPr>
      <w:r>
        <w:t>Оператор электронной площадки: Общество с ограниченной ответственностью «РТС-тендер».</w:t>
      </w:r>
    </w:p>
    <w:p w:rsidR="002718D1" w:rsidRDefault="008E178C">
      <w:pPr>
        <w:ind w:firstLine="709"/>
        <w:jc w:val="both"/>
        <w:rPr>
          <w:lang w:bidi="en-US"/>
        </w:rPr>
      </w:pPr>
      <w:r>
        <w:t xml:space="preserve">Место проведения электронного аукциона: электронная площадка Оператора </w:t>
      </w:r>
      <w:hyperlink r:id="rId8">
        <w:r>
          <w:rPr>
            <w:rStyle w:val="-"/>
          </w:rPr>
          <w:t>www.rts-tender.ru</w:t>
        </w:r>
      </w:hyperlink>
      <w:r>
        <w:t>. (</w:t>
      </w:r>
      <w:r>
        <w:rPr>
          <w:lang w:bidi="en-US"/>
        </w:rPr>
        <w:t>далее - ЭП).</w:t>
      </w:r>
    </w:p>
    <w:p w:rsidR="002718D1" w:rsidRDefault="008E17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ведущий специалист Ксения Олеговна </w:t>
      </w:r>
      <w:proofErr w:type="spellStart"/>
      <w:r>
        <w:rPr>
          <w:rFonts w:ascii="Times New Roman" w:hAnsi="Times New Roman" w:cs="Times New Roman"/>
          <w:sz w:val="24"/>
          <w:szCs w:val="24"/>
        </w:rPr>
        <w:t>Патук</w:t>
      </w:r>
      <w:proofErr w:type="spellEnd"/>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2718D1" w:rsidRDefault="008E178C">
      <w:pPr>
        <w:shd w:val="clear" w:color="auto" w:fill="FFFFFF"/>
        <w:ind w:firstLine="708"/>
        <w:jc w:val="both"/>
      </w:pPr>
      <w:r>
        <w:t xml:space="preserve">Сумма задатка в размере </w:t>
      </w:r>
      <w:r w:rsidR="00503DD4">
        <w:t>20 461</w:t>
      </w:r>
      <w:r>
        <w:t xml:space="preserve"> (</w:t>
      </w:r>
      <w:r w:rsidR="00503DD4">
        <w:t>двадцать тысяч четыреста шестьдесят один</w:t>
      </w:r>
      <w:r>
        <w:t>) рубл</w:t>
      </w:r>
      <w:r w:rsidR="00503DD4">
        <w:t>ь</w:t>
      </w:r>
      <w:r w:rsidR="00503DD4">
        <w:br/>
        <w:t>06</w:t>
      </w:r>
      <w:r>
        <w:t xml:space="preserve"> копеек должна быть зачислена на счет, указанный в настоящем сообщении, не позднее даты рассмотрения заявок.</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2718D1" w:rsidRDefault="008E178C">
      <w:pPr>
        <w:pStyle w:val="13"/>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Филиал «Корпоративный» ПАО «</w:t>
      </w:r>
      <w:proofErr w:type="spellStart"/>
      <w:r>
        <w:rPr>
          <w:rFonts w:ascii="Times New Roman" w:hAnsi="Times New Roman" w:cs="Times New Roman"/>
          <w:sz w:val="24"/>
          <w:szCs w:val="24"/>
        </w:rPr>
        <w:t>Совкомбанк</w:t>
      </w:r>
      <w:proofErr w:type="spellEnd"/>
      <w:r>
        <w:rPr>
          <w:rFonts w:ascii="Times New Roman" w:hAnsi="Times New Roman" w:cs="Times New Roman"/>
          <w:sz w:val="24"/>
          <w:szCs w:val="24"/>
        </w:rPr>
        <w:t xml:space="preserve">» </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БИК 044525360</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Расчётный счёт: 40702810512030016362</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Корр. счёт 30101810445250000360</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ИНН 7710357167 КПП 773001001</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2718D1" w:rsidRDefault="008E178C">
      <w:pPr>
        <w:pStyle w:val="13"/>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 xml:space="preserve">ЭП </w:t>
      </w:r>
      <w:hyperlink r:id="rId9">
        <w:r>
          <w:rPr>
            <w:rStyle w:val="-"/>
            <w:rFonts w:ascii="Times New Roman" w:hAnsi="Times New Roman" w:cs="Times New Roman"/>
            <w:sz w:val="24"/>
            <w:szCs w:val="24"/>
            <w:lang w:val="en-US" w:bidi="en-US"/>
          </w:rPr>
          <w:t>www</w:t>
        </w:r>
        <w:r>
          <w:rPr>
            <w:rStyle w:val="-"/>
            <w:rFonts w:ascii="Times New Roman" w:hAnsi="Times New Roman" w:cs="Times New Roman"/>
            <w:sz w:val="24"/>
            <w:szCs w:val="24"/>
            <w:lang w:bidi="en-US"/>
          </w:rPr>
          <w:t>.</w:t>
        </w:r>
        <w:proofErr w:type="spellStart"/>
        <w:r>
          <w:rPr>
            <w:rStyle w:val="-"/>
            <w:rFonts w:ascii="Times New Roman" w:hAnsi="Times New Roman" w:cs="Times New Roman"/>
            <w:sz w:val="24"/>
            <w:szCs w:val="24"/>
            <w:lang w:val="en-US" w:bidi="en-US"/>
          </w:rPr>
          <w:t>rts</w:t>
        </w:r>
        <w:proofErr w:type="spellEnd"/>
        <w:r>
          <w:rPr>
            <w:rStyle w:val="-"/>
            <w:rFonts w:ascii="Times New Roman" w:hAnsi="Times New Roman" w:cs="Times New Roman"/>
            <w:sz w:val="24"/>
            <w:szCs w:val="24"/>
            <w:lang w:bidi="en-US"/>
          </w:rPr>
          <w:t>-</w:t>
        </w:r>
        <w:r>
          <w:rPr>
            <w:rStyle w:val="-"/>
            <w:rFonts w:ascii="Times New Roman" w:hAnsi="Times New Roman" w:cs="Times New Roman"/>
            <w:sz w:val="24"/>
            <w:szCs w:val="24"/>
            <w:lang w:val="en-US" w:bidi="en-US"/>
          </w:rPr>
          <w:t>tender</w:t>
        </w:r>
        <w:r>
          <w:rPr>
            <w:rStyle w:val="-"/>
            <w:rFonts w:ascii="Times New Roman" w:hAnsi="Times New Roman" w:cs="Times New Roman"/>
            <w:sz w:val="24"/>
            <w:szCs w:val="24"/>
            <w:lang w:bidi="en-US"/>
          </w:rPr>
          <w:t>.</w:t>
        </w:r>
        <w:proofErr w:type="spellStart"/>
        <w:r>
          <w:rPr>
            <w:rStyle w:val="-"/>
            <w:rFonts w:ascii="Times New Roman" w:hAnsi="Times New Roman" w:cs="Times New Roman"/>
            <w:sz w:val="24"/>
            <w:szCs w:val="24"/>
            <w:lang w:val="en-US" w:bidi="en-US"/>
          </w:rPr>
          <w:t>ru</w:t>
        </w:r>
        <w:proofErr w:type="spellEnd"/>
      </w:hyperlink>
      <w:r>
        <w:rPr>
          <w:rFonts w:ascii="Times New Roman" w:hAnsi="Times New Roman" w:cs="Times New Roman"/>
          <w:sz w:val="24"/>
          <w:szCs w:val="24"/>
          <w:u w:val="single"/>
          <w:lang w:bidi="en-US"/>
        </w:rPr>
        <w:t xml:space="preserve">. </w:t>
      </w:r>
    </w:p>
    <w:p w:rsidR="002718D1" w:rsidRDefault="008E178C">
      <w:pPr>
        <w:pStyle w:val="13"/>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2718D1" w:rsidRPr="00581F48" w:rsidRDefault="008E178C">
      <w:pPr>
        <w:pStyle w:val="13"/>
        <w:shd w:val="clear" w:color="auto" w:fill="auto"/>
        <w:rPr>
          <w:rFonts w:ascii="Times New Roman" w:hAnsi="Times New Roman" w:cs="Times New Roman"/>
          <w:sz w:val="24"/>
          <w:szCs w:val="24"/>
        </w:rPr>
      </w:pPr>
      <w:r>
        <w:rPr>
          <w:rFonts w:ascii="Times New Roman" w:hAnsi="Times New Roman" w:cs="Times New Roman"/>
          <w:b/>
          <w:bCs/>
          <w:sz w:val="24"/>
          <w:szCs w:val="24"/>
        </w:rPr>
        <w:t>Дата и время начала приема заявок</w:t>
      </w:r>
      <w:r w:rsidRPr="00912E7F">
        <w:rPr>
          <w:rFonts w:ascii="Times New Roman" w:hAnsi="Times New Roman" w:cs="Times New Roman"/>
          <w:b/>
          <w:bCs/>
          <w:sz w:val="24"/>
          <w:szCs w:val="24"/>
        </w:rPr>
        <w:t xml:space="preserve">: </w:t>
      </w:r>
      <w:r w:rsidR="00912E7F" w:rsidRPr="00581F48">
        <w:rPr>
          <w:rFonts w:ascii="Times New Roman" w:hAnsi="Times New Roman" w:cs="Times New Roman"/>
          <w:bCs/>
          <w:sz w:val="24"/>
          <w:szCs w:val="24"/>
        </w:rPr>
        <w:t>2</w:t>
      </w:r>
      <w:r w:rsidR="00EF5712" w:rsidRPr="00581F48">
        <w:rPr>
          <w:rFonts w:ascii="Times New Roman" w:hAnsi="Times New Roman" w:cs="Times New Roman"/>
          <w:bCs/>
          <w:sz w:val="24"/>
          <w:szCs w:val="24"/>
        </w:rPr>
        <w:t>0</w:t>
      </w:r>
      <w:r w:rsidR="00EF5712" w:rsidRPr="00581F48">
        <w:rPr>
          <w:rFonts w:ascii="Times New Roman" w:hAnsi="Times New Roman" w:cs="Times New Roman"/>
          <w:sz w:val="24"/>
          <w:szCs w:val="24"/>
        </w:rPr>
        <w:t>.02</w:t>
      </w:r>
      <w:r w:rsidRPr="00581F48">
        <w:rPr>
          <w:rFonts w:ascii="Times New Roman" w:hAnsi="Times New Roman" w:cs="Times New Roman"/>
          <w:sz w:val="24"/>
          <w:szCs w:val="24"/>
        </w:rPr>
        <w:t>.202</w:t>
      </w:r>
      <w:r w:rsidR="00053E42" w:rsidRPr="00581F48">
        <w:rPr>
          <w:rFonts w:ascii="Times New Roman" w:hAnsi="Times New Roman" w:cs="Times New Roman"/>
          <w:sz w:val="24"/>
          <w:szCs w:val="24"/>
        </w:rPr>
        <w:t>5</w:t>
      </w:r>
      <w:r w:rsidRPr="00581F48">
        <w:rPr>
          <w:rFonts w:ascii="Times New Roman" w:hAnsi="Times New Roman" w:cs="Times New Roman"/>
          <w:sz w:val="24"/>
          <w:szCs w:val="24"/>
        </w:rPr>
        <w:t xml:space="preserve"> в 09 часов 00 минут местного времени (МСК+4); Прием заявок осуществляется круглосуточно.</w:t>
      </w:r>
    </w:p>
    <w:p w:rsidR="002718D1" w:rsidRPr="00581F48" w:rsidRDefault="008E178C">
      <w:pPr>
        <w:pStyle w:val="13"/>
        <w:shd w:val="clear" w:color="auto" w:fill="auto"/>
        <w:rPr>
          <w:rFonts w:ascii="Times New Roman" w:hAnsi="Times New Roman" w:cs="Times New Roman"/>
          <w:sz w:val="24"/>
          <w:szCs w:val="24"/>
        </w:rPr>
      </w:pPr>
      <w:r w:rsidRPr="00581F48">
        <w:rPr>
          <w:rFonts w:ascii="Times New Roman" w:hAnsi="Times New Roman" w:cs="Times New Roman"/>
          <w:b/>
          <w:bCs/>
          <w:sz w:val="24"/>
          <w:szCs w:val="24"/>
        </w:rPr>
        <w:t xml:space="preserve">Дата и время окончания срока приема заявок: </w:t>
      </w:r>
      <w:r w:rsidRPr="00581F48">
        <w:rPr>
          <w:rFonts w:ascii="Times New Roman" w:hAnsi="Times New Roman" w:cs="Times New Roman"/>
          <w:bCs/>
          <w:sz w:val="24"/>
          <w:szCs w:val="24"/>
        </w:rPr>
        <w:t>2</w:t>
      </w:r>
      <w:r w:rsidR="00EF5712" w:rsidRPr="00581F48">
        <w:rPr>
          <w:rFonts w:ascii="Times New Roman" w:hAnsi="Times New Roman" w:cs="Times New Roman"/>
          <w:bCs/>
          <w:sz w:val="24"/>
          <w:szCs w:val="24"/>
        </w:rPr>
        <w:t>4</w:t>
      </w:r>
      <w:r w:rsidRPr="00581F48">
        <w:rPr>
          <w:rFonts w:ascii="Times New Roman" w:hAnsi="Times New Roman" w:cs="Times New Roman"/>
          <w:sz w:val="24"/>
          <w:szCs w:val="24"/>
        </w:rPr>
        <w:t>.0</w:t>
      </w:r>
      <w:r w:rsidR="00EF5712" w:rsidRPr="00581F48">
        <w:rPr>
          <w:rFonts w:ascii="Times New Roman" w:hAnsi="Times New Roman" w:cs="Times New Roman"/>
          <w:sz w:val="24"/>
          <w:szCs w:val="24"/>
        </w:rPr>
        <w:t>3</w:t>
      </w:r>
      <w:r w:rsidRPr="00581F48">
        <w:rPr>
          <w:rFonts w:ascii="Times New Roman" w:hAnsi="Times New Roman" w:cs="Times New Roman"/>
          <w:sz w:val="24"/>
          <w:szCs w:val="24"/>
        </w:rPr>
        <w:t>.2025 в 17 часов 00 минут местного времени (МСК+4).</w:t>
      </w:r>
    </w:p>
    <w:p w:rsidR="002718D1" w:rsidRPr="00581F48" w:rsidRDefault="008E178C">
      <w:pPr>
        <w:pStyle w:val="13"/>
        <w:shd w:val="clear" w:color="auto" w:fill="auto"/>
        <w:rPr>
          <w:rFonts w:ascii="Times New Roman" w:hAnsi="Times New Roman" w:cs="Times New Roman"/>
          <w:sz w:val="24"/>
          <w:szCs w:val="24"/>
        </w:rPr>
      </w:pPr>
      <w:r w:rsidRPr="00581F48">
        <w:rPr>
          <w:rFonts w:ascii="Times New Roman" w:hAnsi="Times New Roman" w:cs="Times New Roman"/>
          <w:b/>
          <w:sz w:val="24"/>
          <w:szCs w:val="24"/>
        </w:rPr>
        <w:t xml:space="preserve">Дата рассмотрения заявок: </w:t>
      </w:r>
      <w:r w:rsidR="00EF5712" w:rsidRPr="00581F48">
        <w:rPr>
          <w:rFonts w:ascii="Times New Roman" w:hAnsi="Times New Roman" w:cs="Times New Roman"/>
          <w:sz w:val="24"/>
          <w:szCs w:val="24"/>
        </w:rPr>
        <w:t>2</w:t>
      </w:r>
      <w:r w:rsidR="00503DD4">
        <w:rPr>
          <w:rFonts w:ascii="Times New Roman" w:hAnsi="Times New Roman" w:cs="Times New Roman"/>
          <w:sz w:val="24"/>
          <w:szCs w:val="24"/>
        </w:rPr>
        <w:t>6</w:t>
      </w:r>
      <w:r w:rsidRPr="00581F48">
        <w:rPr>
          <w:rFonts w:ascii="Times New Roman" w:hAnsi="Times New Roman" w:cs="Times New Roman"/>
          <w:sz w:val="24"/>
          <w:szCs w:val="24"/>
        </w:rPr>
        <w:t>.0</w:t>
      </w:r>
      <w:r w:rsidR="00EF5712" w:rsidRPr="00581F48">
        <w:rPr>
          <w:rFonts w:ascii="Times New Roman" w:hAnsi="Times New Roman" w:cs="Times New Roman"/>
          <w:sz w:val="24"/>
          <w:szCs w:val="24"/>
        </w:rPr>
        <w:t>3</w:t>
      </w:r>
      <w:r w:rsidRPr="00581F48">
        <w:rPr>
          <w:rFonts w:ascii="Times New Roman" w:hAnsi="Times New Roman" w:cs="Times New Roman"/>
          <w:sz w:val="24"/>
          <w:szCs w:val="24"/>
        </w:rPr>
        <w:t>.2025.</w:t>
      </w:r>
    </w:p>
    <w:p w:rsidR="002718D1" w:rsidRDefault="008E178C">
      <w:pPr>
        <w:pStyle w:val="af"/>
        <w:jc w:val="both"/>
        <w:rPr>
          <w:rFonts w:ascii="Times New Roman" w:hAnsi="Times New Roman"/>
          <w:color w:val="000000"/>
          <w:sz w:val="24"/>
          <w:szCs w:val="24"/>
        </w:rPr>
      </w:pPr>
      <w:r w:rsidRPr="00581F48">
        <w:rPr>
          <w:rFonts w:ascii="Times New Roman" w:hAnsi="Times New Roman"/>
          <w:b/>
          <w:color w:val="000000"/>
          <w:sz w:val="24"/>
          <w:szCs w:val="24"/>
        </w:rPr>
        <w:t xml:space="preserve">Проведение аукциона и подведение итогов – </w:t>
      </w:r>
      <w:r w:rsidRPr="00581F48">
        <w:rPr>
          <w:rFonts w:ascii="Times New Roman" w:hAnsi="Times New Roman"/>
          <w:color w:val="000000"/>
          <w:sz w:val="24"/>
          <w:szCs w:val="24"/>
        </w:rPr>
        <w:t>«</w:t>
      </w:r>
      <w:r w:rsidR="00503DD4">
        <w:rPr>
          <w:rFonts w:ascii="Times New Roman" w:hAnsi="Times New Roman"/>
          <w:color w:val="000000"/>
          <w:sz w:val="24"/>
          <w:szCs w:val="24"/>
        </w:rPr>
        <w:t>27</w:t>
      </w:r>
      <w:r w:rsidRPr="00581F48">
        <w:rPr>
          <w:rFonts w:ascii="Times New Roman" w:hAnsi="Times New Roman"/>
          <w:color w:val="000000"/>
          <w:sz w:val="24"/>
          <w:szCs w:val="24"/>
        </w:rPr>
        <w:t xml:space="preserve">» </w:t>
      </w:r>
      <w:r w:rsidR="00EF5712" w:rsidRPr="00581F48">
        <w:rPr>
          <w:rFonts w:ascii="Times New Roman" w:hAnsi="Times New Roman"/>
          <w:color w:val="000000"/>
          <w:sz w:val="24"/>
          <w:szCs w:val="24"/>
        </w:rPr>
        <w:t>марта</w:t>
      </w:r>
      <w:r w:rsidRPr="00581F48">
        <w:rPr>
          <w:rFonts w:ascii="Times New Roman" w:hAnsi="Times New Roman"/>
          <w:color w:val="000000"/>
          <w:sz w:val="24"/>
          <w:szCs w:val="24"/>
        </w:rPr>
        <w:t xml:space="preserve"> 2025 в 14 часов 00 минут местного времени </w:t>
      </w:r>
      <w:r w:rsidRPr="00581F48">
        <w:rPr>
          <w:rFonts w:ascii="Times New Roman" w:hAnsi="Times New Roman"/>
          <w:sz w:val="24"/>
          <w:szCs w:val="24"/>
        </w:rPr>
        <w:t>(МСК+4).</w:t>
      </w:r>
    </w:p>
    <w:p w:rsidR="002718D1" w:rsidRDefault="008E178C">
      <w:pPr>
        <w:pStyle w:val="1"/>
        <w:keepNext w:val="0"/>
        <w:widowControl w:val="0"/>
        <w:spacing w:before="0" w:after="0"/>
        <w:ind w:firstLine="709"/>
        <w:jc w:val="center"/>
        <w:rPr>
          <w:rFonts w:ascii="Times New Roman" w:hAnsi="Times New Roman"/>
          <w:sz w:val="24"/>
          <w:szCs w:val="24"/>
        </w:rPr>
      </w:pPr>
      <w:bookmarkStart w:id="2" w:name="_Toc190683897"/>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2"/>
    </w:p>
    <w:p w:rsidR="002718D1" w:rsidRDefault="008E178C">
      <w:pPr>
        <w:pStyle w:val="1"/>
        <w:keepNext w:val="0"/>
        <w:widowControl w:val="0"/>
        <w:spacing w:before="0" w:after="0"/>
        <w:ind w:firstLine="709"/>
        <w:rPr>
          <w:rFonts w:ascii="Times New Roman" w:hAnsi="Times New Roman"/>
          <w:sz w:val="24"/>
          <w:szCs w:val="24"/>
        </w:rPr>
      </w:pPr>
      <w:bookmarkStart w:id="3" w:name="_Toc190683898"/>
      <w:r>
        <w:rPr>
          <w:rFonts w:ascii="Times New Roman" w:hAnsi="Times New Roman"/>
          <w:sz w:val="24"/>
          <w:szCs w:val="24"/>
        </w:rPr>
        <w:t>1. Нормативное обоснование</w:t>
      </w:r>
      <w:bookmarkEnd w:id="3"/>
    </w:p>
    <w:p w:rsidR="002718D1" w:rsidRDefault="008E178C">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объектов государственной собственности Республики Хакасия» </w:t>
      </w:r>
      <w:r>
        <w:br/>
        <w:t xml:space="preserve">(с последующими изменениями), </w:t>
      </w:r>
      <w:r>
        <w:rPr>
          <w:bCs/>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718D1" w:rsidRDefault="008E178C">
      <w:pPr>
        <w:pStyle w:val="1"/>
        <w:keepNext w:val="0"/>
        <w:widowControl w:val="0"/>
        <w:spacing w:before="0" w:after="0"/>
        <w:ind w:firstLine="709"/>
        <w:rPr>
          <w:rFonts w:ascii="Times New Roman" w:hAnsi="Times New Roman"/>
          <w:sz w:val="24"/>
          <w:szCs w:val="24"/>
        </w:rPr>
      </w:pPr>
      <w:bookmarkStart w:id="4" w:name="_Toc190683899"/>
      <w:r>
        <w:rPr>
          <w:rFonts w:ascii="Times New Roman" w:hAnsi="Times New Roman"/>
          <w:sz w:val="24"/>
          <w:szCs w:val="24"/>
        </w:rPr>
        <w:t>2. Комиссия по проведению торгов</w:t>
      </w:r>
      <w:bookmarkEnd w:id="4"/>
    </w:p>
    <w:p w:rsidR="002718D1" w:rsidRDefault="008E178C">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2718D1" w:rsidRDefault="008E178C">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rsidR="002718D1" w:rsidRDefault="008E178C">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2718D1" w:rsidRDefault="008E178C">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2718D1" w:rsidRDefault="008E178C">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2718D1" w:rsidRDefault="008E178C">
      <w:pPr>
        <w:ind w:firstLine="540"/>
        <w:jc w:val="both"/>
      </w:pPr>
      <w:r>
        <w:t xml:space="preserve">2.5. Члены комиссии лично участвуют в заседаниях и подписывают протоколы заседаний комиссии. </w:t>
      </w:r>
    </w:p>
    <w:p w:rsidR="002718D1" w:rsidRDefault="008E178C">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2718D1" w:rsidRDefault="008E178C">
      <w:pPr>
        <w:widowControl w:val="0"/>
        <w:ind w:firstLine="709"/>
        <w:jc w:val="both"/>
        <w:rPr>
          <w:b/>
        </w:rPr>
      </w:pPr>
      <w:r>
        <w:rPr>
          <w:b/>
        </w:rPr>
        <w:t>3. Информационное обеспечение аукциона</w:t>
      </w:r>
    </w:p>
    <w:p w:rsidR="002718D1" w:rsidRDefault="008E178C">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proofErr w:type="spellStart"/>
      <w:r>
        <w:rPr>
          <w:u w:val="single"/>
          <w:lang w:val="en-US"/>
        </w:rPr>
        <w:t>torgi</w:t>
      </w:r>
      <w:proofErr w:type="spellEnd"/>
      <w:r>
        <w:rPr>
          <w:u w:val="single"/>
        </w:rPr>
        <w:t>.</w:t>
      </w:r>
      <w:proofErr w:type="spellStart"/>
      <w:r>
        <w:rPr>
          <w:u w:val="single"/>
          <w:lang w:val="en-US"/>
        </w:rPr>
        <w:t>gov</w:t>
      </w:r>
      <w:proofErr w:type="spellEnd"/>
      <w:r>
        <w:rPr>
          <w:u w:val="single"/>
        </w:rPr>
        <w:t>.</w:t>
      </w:r>
      <w:proofErr w:type="spellStart"/>
      <w:r>
        <w:rPr>
          <w:u w:val="single"/>
          <w:lang w:val="en-US"/>
        </w:rPr>
        <w:t>ru</w:t>
      </w:r>
      <w:proofErr w:type="spellEnd"/>
      <w:r>
        <w:t xml:space="preserve"> (далее – официальный сайт), на официальном сайте организатора торгов </w:t>
      </w:r>
      <w:hyperlink r:id="rId10">
        <w:r>
          <w:rPr>
            <w:rStyle w:val="-"/>
            <w:lang w:val="en-US"/>
          </w:rPr>
          <w:t>www</w:t>
        </w:r>
        <w:r>
          <w:rPr>
            <w:rStyle w:val="-"/>
          </w:rPr>
          <w:t>.</w:t>
        </w:r>
        <w:r>
          <w:rPr>
            <w:rStyle w:val="-"/>
            <w:lang w:val="en-US"/>
          </w:rPr>
          <w:t>fond</w:t>
        </w:r>
        <w:r>
          <w:rPr>
            <w:rStyle w:val="-"/>
          </w:rPr>
          <w:t>19.</w:t>
        </w:r>
        <w:r>
          <w:rPr>
            <w:rStyle w:val="-"/>
            <w:lang w:val="en-US"/>
          </w:rPr>
          <w:t>ru</w:t>
        </w:r>
      </w:hyperlink>
      <w:r>
        <w:t xml:space="preserve">, на </w:t>
      </w:r>
      <w:r>
        <w:rPr>
          <w:bCs/>
        </w:rPr>
        <w:t xml:space="preserve">ЭП </w:t>
      </w:r>
      <w:hyperlink r:id="rId11">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proofErr w:type="spellStart"/>
        <w:r>
          <w:rPr>
            <w:u w:val="single"/>
            <w:lang w:val="en-US" w:bidi="en-US"/>
          </w:rPr>
          <w:t>ru</w:t>
        </w:r>
        <w:proofErr w:type="spellEnd"/>
      </w:hyperlink>
    </w:p>
    <w:p w:rsidR="002718D1" w:rsidRDefault="008E178C">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2718D1" w:rsidRDefault="008E178C">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2718D1" w:rsidRDefault="008E178C">
      <w:pPr>
        <w:pStyle w:val="1"/>
        <w:keepNext w:val="0"/>
        <w:widowControl w:val="0"/>
        <w:spacing w:before="0" w:after="0"/>
        <w:ind w:firstLine="709"/>
        <w:rPr>
          <w:rFonts w:ascii="Times New Roman" w:hAnsi="Times New Roman"/>
          <w:sz w:val="24"/>
          <w:szCs w:val="24"/>
        </w:rPr>
      </w:pPr>
      <w:bookmarkStart w:id="5" w:name="_Toc190683900"/>
      <w:r>
        <w:rPr>
          <w:rFonts w:ascii="Times New Roman" w:hAnsi="Times New Roman"/>
          <w:sz w:val="24"/>
          <w:szCs w:val="24"/>
        </w:rPr>
        <w:t>4. Требования к участникам аукциона</w:t>
      </w:r>
      <w:bookmarkEnd w:id="5"/>
    </w:p>
    <w:p w:rsidR="002718D1" w:rsidRDefault="008E178C">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18D1" w:rsidRDefault="008E178C">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2718D1" w:rsidRDefault="008E178C">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551196" w:rsidRDefault="00551196" w:rsidP="00551196">
      <w:pPr>
        <w:widowControl w:val="0"/>
        <w:ind w:firstLine="709"/>
        <w:jc w:val="both"/>
      </w:pPr>
      <w:bookmarkStart w:id="6" w:name="_Toc190683901"/>
      <w:r>
        <w:t>4.4. Не допускается взимание с участников аукциона платы за участие в аукционе.</w:t>
      </w:r>
    </w:p>
    <w:p w:rsidR="00551196" w:rsidRDefault="00551196" w:rsidP="00551196">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2718D1" w:rsidRDefault="008E178C">
      <w:pPr>
        <w:pStyle w:val="1"/>
        <w:keepNext w:val="0"/>
        <w:widowControl w:val="0"/>
        <w:spacing w:before="0" w:after="0"/>
        <w:ind w:firstLine="709"/>
        <w:rPr>
          <w:rFonts w:ascii="Times New Roman" w:hAnsi="Times New Roman"/>
          <w:sz w:val="24"/>
          <w:szCs w:val="24"/>
        </w:rPr>
      </w:pPr>
      <w:r>
        <w:rPr>
          <w:rFonts w:ascii="Times New Roman" w:hAnsi="Times New Roman"/>
          <w:sz w:val="24"/>
          <w:szCs w:val="24"/>
        </w:rPr>
        <w:t>5. Условия допуска к участию в аукционе</w:t>
      </w:r>
      <w:bookmarkEnd w:id="6"/>
    </w:p>
    <w:p w:rsidR="002718D1" w:rsidRDefault="008E178C">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2718D1" w:rsidRDefault="008E178C">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2" w:tgtFrame="&lt;div class=&quot;doc www&quot;&gt;&lt;span class=&quot;aligner&quot;&gt;&lt;div class=&quot;icon listDocWWW-16&quot;&gt;&lt;/div&gt;&lt;/span&gt;www.torgi.gov.ru&lt;/div&gt;">
        <w:r>
          <w:rPr>
            <w:rStyle w:val="-"/>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2718D1" w:rsidRDefault="008E178C">
      <w:pPr>
        <w:widowControl w:val="0"/>
        <w:ind w:firstLine="709"/>
        <w:jc w:val="both"/>
      </w:pPr>
      <w:r>
        <w:t>5.2. Заявитель не допускается аукционной комиссией к участию в аукционе в случаях:</w:t>
      </w:r>
    </w:p>
    <w:p w:rsidR="002718D1" w:rsidRDefault="008E178C">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2718D1" w:rsidRDefault="008E178C">
      <w:pPr>
        <w:widowControl w:val="0"/>
        <w:ind w:firstLine="709"/>
        <w:jc w:val="both"/>
      </w:pPr>
      <w:r>
        <w:t>2) несоответствия требованиям, указанным в подпункте 4.2. пункта 4 настоящей документации;</w:t>
      </w:r>
    </w:p>
    <w:p w:rsidR="002718D1" w:rsidRDefault="008E178C">
      <w:pPr>
        <w:widowControl w:val="0"/>
        <w:ind w:firstLine="709"/>
        <w:jc w:val="both"/>
      </w:pPr>
      <w:r>
        <w:t>3) невнесения задатка;</w:t>
      </w:r>
    </w:p>
    <w:p w:rsidR="002718D1" w:rsidRDefault="008E178C">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2718D1" w:rsidRDefault="008E178C">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18D1" w:rsidRDefault="008E178C">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718D1" w:rsidRDefault="008E178C">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2718D1" w:rsidRDefault="008E178C">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2718D1" w:rsidRDefault="008E178C">
      <w:pPr>
        <w:pStyle w:val="1"/>
        <w:keepNext w:val="0"/>
        <w:widowControl w:val="0"/>
        <w:spacing w:before="0" w:after="0"/>
        <w:ind w:firstLine="709"/>
      </w:pPr>
      <w:bookmarkStart w:id="7" w:name="_Toc190683902"/>
      <w:r>
        <w:rPr>
          <w:rFonts w:ascii="Times New Roman" w:hAnsi="Times New Roman"/>
          <w:sz w:val="24"/>
          <w:szCs w:val="24"/>
        </w:rPr>
        <w:t>6. Отказ от проведения аукциона</w:t>
      </w:r>
      <w:bookmarkEnd w:id="7"/>
    </w:p>
    <w:p w:rsidR="002718D1" w:rsidRDefault="008E178C">
      <w:pPr>
        <w:ind w:firstLine="540"/>
        <w:jc w:val="both"/>
        <w:rPr>
          <w:bCs/>
        </w:rPr>
      </w:pPr>
      <w:r>
        <w:rPr>
          <w:bCs/>
        </w:rPr>
        <w:lastRenderedPageBreak/>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2718D1" w:rsidRDefault="008E178C">
      <w:pPr>
        <w:pStyle w:val="1"/>
        <w:keepNext w:val="0"/>
        <w:widowControl w:val="0"/>
        <w:spacing w:before="0" w:after="0"/>
        <w:ind w:firstLine="709"/>
        <w:jc w:val="both"/>
        <w:rPr>
          <w:rFonts w:ascii="Times New Roman" w:hAnsi="Times New Roman"/>
          <w:sz w:val="24"/>
          <w:szCs w:val="24"/>
        </w:rPr>
      </w:pPr>
      <w:bookmarkStart w:id="8" w:name="_Toc190683903"/>
      <w:r>
        <w:rPr>
          <w:rFonts w:ascii="Times New Roman" w:hAnsi="Times New Roman"/>
          <w:sz w:val="24"/>
          <w:szCs w:val="24"/>
        </w:rPr>
        <w:t>7. Разъяснение положений документации об аукционе и внесение в нее изменений</w:t>
      </w:r>
      <w:bookmarkEnd w:id="8"/>
    </w:p>
    <w:p w:rsidR="002718D1" w:rsidRDefault="008E178C">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2718D1" w:rsidRDefault="008E178C">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2718D1" w:rsidRDefault="008E178C">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2718D1" w:rsidRDefault="008E178C">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2718D1" w:rsidRDefault="008E178C">
      <w:pPr>
        <w:pStyle w:val="1"/>
        <w:keepNext w:val="0"/>
        <w:widowControl w:val="0"/>
        <w:spacing w:before="0" w:after="0"/>
        <w:ind w:firstLine="709"/>
        <w:rPr>
          <w:rFonts w:ascii="Times New Roman" w:hAnsi="Times New Roman"/>
          <w:sz w:val="24"/>
          <w:szCs w:val="24"/>
        </w:rPr>
      </w:pPr>
      <w:bookmarkStart w:id="9" w:name="_Toc190683904"/>
      <w:r>
        <w:rPr>
          <w:rFonts w:ascii="Times New Roman" w:hAnsi="Times New Roman"/>
          <w:sz w:val="24"/>
          <w:szCs w:val="24"/>
        </w:rPr>
        <w:t>9. Требования к форме и содержанию заявки</w:t>
      </w:r>
      <w:bookmarkEnd w:id="9"/>
    </w:p>
    <w:p w:rsidR="002718D1" w:rsidRDefault="008E178C">
      <w:pPr>
        <w:ind w:firstLine="540"/>
        <w:jc w:val="both"/>
      </w:pPr>
      <w:r>
        <w:t xml:space="preserve">9.1. Заявка на участие в аукционе должна содержать следующие документы и сведения: </w:t>
      </w:r>
    </w:p>
    <w:p w:rsidR="002718D1" w:rsidRDefault="008E178C">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w:t>
      </w:r>
      <w:r>
        <w:lastRenderedPageBreak/>
        <w:t xml:space="preserve">Федерации, адрес регистрации по месту жительства (пребывания) (для физического лица), номер контактного телефона, адрес электронной почты; </w:t>
      </w:r>
    </w:p>
    <w:p w:rsidR="002718D1" w:rsidRDefault="008E178C">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2718D1" w:rsidRDefault="008E178C">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2718D1" w:rsidRDefault="008E178C">
      <w:pPr>
        <w:ind w:firstLine="540"/>
        <w:jc w:val="both"/>
      </w:pPr>
      <w:r>
        <w:t xml:space="preserve">4) </w:t>
      </w:r>
      <w:proofErr w:type="gramStart"/>
      <w:r>
        <w:t>надлежащим образом</w:t>
      </w:r>
      <w:proofErr w:type="gramEnd"/>
      <w:r>
        <w:t xml:space="preserve">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2718D1" w:rsidRDefault="008E178C">
      <w:pPr>
        <w:ind w:firstLine="540"/>
        <w:jc w:val="both"/>
      </w:pPr>
      <w:r>
        <w:t xml:space="preserve">5) </w:t>
      </w:r>
      <w:proofErr w:type="gramStart"/>
      <w:r>
        <w:t>надлежащим образом</w:t>
      </w:r>
      <w:proofErr w:type="gramEnd"/>
      <w:r>
        <w:t xml:space="preserve">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2718D1" w:rsidRDefault="008E178C">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718D1" w:rsidRDefault="008E178C">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2718D1" w:rsidRDefault="008E178C">
      <w:pPr>
        <w:ind w:firstLine="540"/>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2718D1" w:rsidRDefault="008E178C">
      <w:pPr>
        <w:ind w:firstLine="540"/>
        <w:jc w:val="both"/>
      </w:pPr>
      <w:r>
        <w:t xml:space="preserve">9) документы или копии документов, подтверждающие внесение задатка. </w:t>
      </w:r>
    </w:p>
    <w:p w:rsidR="002718D1" w:rsidRDefault="008E178C">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t xml:space="preserve">в аукционе, заявка </w:t>
      </w:r>
      <w:proofErr w:type="gramStart"/>
      <w:r>
        <w:t>на участие</w:t>
      </w:r>
      <w:proofErr w:type="gramEnd"/>
      <w:r>
        <w:t xml:space="preserve"> в котором подана заявителем после размещения внесенных изменений, новой информации и (или) документов на официальном сайте. </w:t>
      </w:r>
    </w:p>
    <w:p w:rsidR="002718D1" w:rsidRDefault="008E178C">
      <w:pPr>
        <w:ind w:firstLine="540"/>
        <w:jc w:val="both"/>
      </w:pPr>
      <w:r>
        <w:lastRenderedPageBreak/>
        <w:t xml:space="preserve">9.3. Перечень документов и сведений, предъявляемых к составу заявки на участие </w:t>
      </w:r>
      <w:r>
        <w:br/>
        <w:t xml:space="preserve">в аукционе, является исчерпывающим. </w:t>
      </w:r>
    </w:p>
    <w:p w:rsidR="002718D1" w:rsidRDefault="008E178C">
      <w:pPr>
        <w:widowControl w:val="0"/>
        <w:ind w:firstLine="709"/>
        <w:jc w:val="both"/>
        <w:rPr>
          <w:b/>
        </w:rPr>
      </w:pPr>
      <w:r>
        <w:rPr>
          <w:b/>
        </w:rPr>
        <w:t>10. Порядок подачи заявок на участие в аукционе</w:t>
      </w:r>
    </w:p>
    <w:p w:rsidR="002718D1" w:rsidRDefault="008E178C">
      <w:pPr>
        <w:ind w:firstLine="540"/>
        <w:jc w:val="both"/>
      </w:pPr>
      <w:r>
        <w:t xml:space="preserve">10.1.Заявка на участие в аукционе подается в срок и по форме, которые установлены документацией об аукционе. </w:t>
      </w:r>
    </w:p>
    <w:p w:rsidR="002718D1" w:rsidRDefault="008E178C">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2718D1" w:rsidRDefault="008E178C">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2718D1" w:rsidRDefault="008E178C">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2718D1" w:rsidRDefault="008E178C">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2718D1" w:rsidRDefault="008E178C">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2718D1" w:rsidRDefault="008E178C">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2718D1" w:rsidRDefault="008E178C">
      <w:pPr>
        <w:pStyle w:val="1"/>
        <w:keepNext w:val="0"/>
        <w:widowControl w:val="0"/>
        <w:spacing w:before="0" w:after="0"/>
        <w:ind w:firstLine="709"/>
        <w:rPr>
          <w:rFonts w:ascii="Times New Roman" w:hAnsi="Times New Roman"/>
          <w:sz w:val="24"/>
          <w:szCs w:val="24"/>
        </w:rPr>
      </w:pPr>
      <w:bookmarkStart w:id="10" w:name="_Toc190683905"/>
      <w:r>
        <w:rPr>
          <w:rFonts w:ascii="Times New Roman" w:hAnsi="Times New Roman"/>
          <w:sz w:val="24"/>
          <w:szCs w:val="24"/>
        </w:rPr>
        <w:t>11. Порядок рассмотрения заявок на участие в аукционе</w:t>
      </w:r>
      <w:bookmarkEnd w:id="10"/>
    </w:p>
    <w:p w:rsidR="002718D1" w:rsidRDefault="008E178C">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2718D1" w:rsidRDefault="008E178C">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2718D1" w:rsidRDefault="008E178C">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2718D1" w:rsidRDefault="008E178C">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2718D1" w:rsidRDefault="008E178C">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2718D1" w:rsidRDefault="008E178C">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2718D1" w:rsidRDefault="008E178C">
      <w:pPr>
        <w:ind w:firstLine="540"/>
        <w:jc w:val="both"/>
      </w:pPr>
      <w:r>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lastRenderedPageBreak/>
        <w:t xml:space="preserve">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2718D1" w:rsidRDefault="008E178C">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2718D1" w:rsidRDefault="008E178C">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2718D1" w:rsidRDefault="008E178C">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718D1" w:rsidRDefault="008E178C">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2718D1" w:rsidRDefault="008E178C">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2718D1" w:rsidRDefault="008E178C">
      <w:pPr>
        <w:ind w:firstLine="540"/>
        <w:jc w:val="both"/>
      </w:pPr>
      <w:r>
        <w:t xml:space="preserve">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2718D1" w:rsidRDefault="008E178C">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2718D1" w:rsidRDefault="008E178C">
      <w:pPr>
        <w:pStyle w:val="1"/>
        <w:keepNext w:val="0"/>
        <w:widowControl w:val="0"/>
        <w:spacing w:before="0" w:after="0"/>
        <w:ind w:firstLine="709"/>
        <w:rPr>
          <w:rFonts w:ascii="Times New Roman" w:hAnsi="Times New Roman"/>
          <w:sz w:val="24"/>
          <w:szCs w:val="24"/>
        </w:rPr>
      </w:pPr>
      <w:bookmarkStart w:id="11" w:name="_Toc190683906"/>
      <w:r>
        <w:rPr>
          <w:rFonts w:ascii="Times New Roman" w:hAnsi="Times New Roman"/>
          <w:sz w:val="24"/>
          <w:szCs w:val="24"/>
        </w:rPr>
        <w:t>12. Порядок проведения аукциона</w:t>
      </w:r>
      <w:bookmarkEnd w:id="11"/>
    </w:p>
    <w:p w:rsidR="002718D1" w:rsidRDefault="008E178C">
      <w:pPr>
        <w:ind w:firstLine="540"/>
        <w:jc w:val="both"/>
      </w:pPr>
      <w:r>
        <w:t xml:space="preserve">12.1. В аукционе могут участвовать только заявители, признанные участниками аукциона. </w:t>
      </w:r>
    </w:p>
    <w:p w:rsidR="002718D1" w:rsidRDefault="008E178C">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2718D1" w:rsidRDefault="008E178C">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2718D1" w:rsidRDefault="008E178C">
      <w:pPr>
        <w:ind w:firstLine="540"/>
        <w:jc w:val="both"/>
      </w:pPr>
      <w:r>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2718D1" w:rsidRDefault="008E178C">
      <w:pPr>
        <w:ind w:firstLine="540"/>
        <w:jc w:val="both"/>
      </w:pPr>
      <w:r>
        <w:lastRenderedPageBreak/>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2718D1" w:rsidRDefault="008E178C">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2718D1" w:rsidRDefault="008E178C">
      <w:pPr>
        <w:ind w:firstLine="540"/>
        <w:jc w:val="both"/>
      </w:pPr>
      <w:r>
        <w:t xml:space="preserve">12.6. Победителем аукциона признается лицо, предложившее наиболее высокую цену договора. </w:t>
      </w:r>
    </w:p>
    <w:p w:rsidR="002718D1" w:rsidRDefault="008E178C">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2718D1" w:rsidRDefault="008E178C">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2718D1" w:rsidRDefault="008E178C">
      <w:pPr>
        <w:ind w:firstLine="540"/>
        <w:jc w:val="both"/>
      </w:pPr>
      <w:r>
        <w:t xml:space="preserve">1) дата и время проведения аукциона; </w:t>
      </w:r>
    </w:p>
    <w:p w:rsidR="002718D1" w:rsidRDefault="008E178C">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2718D1" w:rsidRDefault="008E178C">
      <w:pPr>
        <w:ind w:firstLine="540"/>
        <w:jc w:val="both"/>
      </w:pPr>
      <w:r>
        <w:t xml:space="preserve">3) начальная (минимальная) цена договора (цена лота), последнее и предпоследнее предложения о цене договора; </w:t>
      </w:r>
    </w:p>
    <w:p w:rsidR="002718D1" w:rsidRDefault="008E178C">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2718D1" w:rsidRDefault="008E178C">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2718D1" w:rsidRDefault="008E178C">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2718D1" w:rsidRDefault="008E178C">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2718D1" w:rsidRDefault="008E178C">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2718D1" w:rsidRDefault="008E178C">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 </w:t>
      </w:r>
    </w:p>
    <w:p w:rsidR="002718D1" w:rsidRDefault="008E178C">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w:t>
      </w:r>
      <w:r>
        <w:lastRenderedPageBreak/>
        <w:t xml:space="preserve">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2718D1" w:rsidRDefault="008E178C">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2718D1" w:rsidRDefault="008E178C">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2718D1" w:rsidRDefault="008E178C">
      <w:pPr>
        <w:widowControl w:val="0"/>
        <w:ind w:firstLine="709"/>
        <w:jc w:val="both"/>
        <w:rPr>
          <w:b/>
        </w:rPr>
      </w:pPr>
      <w:r>
        <w:rPr>
          <w:b/>
        </w:rPr>
        <w:t>13. Заключение договора по результатам аукциона</w:t>
      </w:r>
    </w:p>
    <w:p w:rsidR="002718D1" w:rsidRDefault="008E178C">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2718D1" w:rsidRDefault="008E178C">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2718D1" w:rsidRDefault="008E178C">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допускаются.</w:t>
      </w:r>
    </w:p>
    <w:p w:rsidR="002718D1" w:rsidRDefault="008E178C">
      <w:pPr>
        <w:pStyle w:val="af"/>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2718D1" w:rsidRDefault="008E178C">
      <w:pPr>
        <w:widowControl w:val="0"/>
        <w:ind w:firstLine="709"/>
        <w:jc w:val="both"/>
      </w:pPr>
      <w:r>
        <w:t xml:space="preserve"> Цена заключенного договора не может быть пересмотрена в сторону уменьшения. </w:t>
      </w:r>
    </w:p>
    <w:p w:rsidR="002718D1" w:rsidRDefault="008E178C">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2718D1" w:rsidRDefault="008E178C">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2718D1" w:rsidRDefault="008E178C">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lastRenderedPageBreak/>
        <w:t>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2718D1" w:rsidRDefault="008E178C">
      <w:pPr>
        <w:pStyle w:val="1"/>
        <w:keepNext w:val="0"/>
        <w:widowControl w:val="0"/>
        <w:spacing w:before="0" w:after="0"/>
        <w:ind w:firstLine="709"/>
        <w:rPr>
          <w:rFonts w:ascii="Times New Roman" w:hAnsi="Times New Roman"/>
          <w:sz w:val="24"/>
          <w:szCs w:val="24"/>
        </w:rPr>
      </w:pPr>
      <w:bookmarkStart w:id="12" w:name="_Toc190683907"/>
      <w:r>
        <w:rPr>
          <w:rFonts w:ascii="Times New Roman" w:hAnsi="Times New Roman"/>
          <w:sz w:val="24"/>
          <w:szCs w:val="24"/>
        </w:rPr>
        <w:t>14. Последствия признания аукциона несостоявшимся</w:t>
      </w:r>
      <w:bookmarkEnd w:id="12"/>
    </w:p>
    <w:p w:rsidR="002718D1" w:rsidRDefault="008E178C">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2718D1" w:rsidRDefault="008E178C">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rPr>
          <w:rFonts w:ascii="Times New Roman" w:hAnsi="Times New Roman"/>
          <w:sz w:val="24"/>
          <w:szCs w:val="24"/>
        </w:rPr>
      </w:pPr>
    </w:p>
    <w:p w:rsidR="002718D1" w:rsidRDefault="002718D1">
      <w:pPr>
        <w:pStyle w:val="1"/>
        <w:keepNext w:val="0"/>
        <w:widowControl w:val="0"/>
        <w:spacing w:before="0" w:after="0"/>
        <w:jc w:val="center"/>
        <w:rPr>
          <w:rFonts w:ascii="Times New Roman" w:hAnsi="Times New Roman"/>
          <w:sz w:val="24"/>
          <w:szCs w:val="24"/>
        </w:rPr>
      </w:pPr>
    </w:p>
    <w:p w:rsidR="00912E7F" w:rsidRDefault="00912E7F"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77100E" w:rsidRDefault="0077100E" w:rsidP="00912E7F"/>
    <w:p w:rsidR="00912E7F" w:rsidRDefault="00912E7F" w:rsidP="00912E7F"/>
    <w:p w:rsidR="00912E7F" w:rsidRDefault="00912E7F" w:rsidP="00912E7F"/>
    <w:p w:rsidR="00912E7F" w:rsidRDefault="00912E7F" w:rsidP="00912E7F"/>
    <w:p w:rsidR="00912E7F" w:rsidRDefault="00912E7F" w:rsidP="00912E7F"/>
    <w:p w:rsidR="002718D1" w:rsidRDefault="002718D1"/>
    <w:p w:rsidR="002718D1" w:rsidRDefault="008E178C">
      <w:pPr>
        <w:pStyle w:val="1"/>
        <w:keepNext w:val="0"/>
        <w:widowControl w:val="0"/>
        <w:spacing w:before="0" w:after="0"/>
        <w:jc w:val="center"/>
        <w:rPr>
          <w:rFonts w:ascii="Times New Roman" w:hAnsi="Times New Roman"/>
          <w:b w:val="0"/>
          <w:sz w:val="24"/>
          <w:szCs w:val="24"/>
        </w:rPr>
      </w:pPr>
      <w:bookmarkStart w:id="13" w:name="_Toc190683908"/>
      <w:r>
        <w:rPr>
          <w:rFonts w:ascii="Times New Roman" w:hAnsi="Times New Roman"/>
          <w:sz w:val="24"/>
          <w:szCs w:val="24"/>
          <w:lang w:val="en-US"/>
        </w:rPr>
        <w:lastRenderedPageBreak/>
        <w:t>III</w:t>
      </w:r>
      <w:r>
        <w:rPr>
          <w:rFonts w:ascii="Times New Roman" w:hAnsi="Times New Roman"/>
          <w:sz w:val="24"/>
          <w:szCs w:val="24"/>
        </w:rPr>
        <w:t>. Информационная карта электронного аукциона</w:t>
      </w:r>
      <w:bookmarkEnd w:id="13"/>
    </w:p>
    <w:p w:rsidR="002718D1" w:rsidRDefault="008E178C">
      <w:pPr>
        <w:widowControl w:val="0"/>
        <w:spacing w:line="200" w:lineRule="atLeast"/>
        <w:jc w:val="center"/>
        <w:rPr>
          <w:b/>
          <w:color w:val="FF0000"/>
        </w:rPr>
      </w:pPr>
      <w:r>
        <w:rPr>
          <w:b/>
        </w:rPr>
        <w:t>Лот № 1</w:t>
      </w:r>
    </w:p>
    <w:tbl>
      <w:tblPr>
        <w:tblW w:w="10632" w:type="dxa"/>
        <w:tblInd w:w="-998" w:type="dxa"/>
        <w:tblLook w:val="04A0" w:firstRow="1" w:lastRow="0" w:firstColumn="1" w:lastColumn="0" w:noHBand="0" w:noVBand="1"/>
      </w:tblPr>
      <w:tblGrid>
        <w:gridCol w:w="564"/>
        <w:gridCol w:w="2837"/>
        <w:gridCol w:w="7231"/>
      </w:tblGrid>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718D1">
            <w:pPr>
              <w:widowControl w:val="0"/>
              <w:spacing w:line="200" w:lineRule="atLeast"/>
              <w:jc w:val="both"/>
            </w:pPr>
          </w:p>
          <w:p w:rsidR="002718D1" w:rsidRDefault="008E178C">
            <w:pPr>
              <w:widowControl w:val="0"/>
              <w:spacing w:line="200" w:lineRule="atLeast"/>
              <w:jc w:val="both"/>
            </w:pPr>
            <w:r>
              <w:t>1.</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Наименование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Электронный аукцион на право заключения договора аренды государственного имущества, находя</w:t>
            </w:r>
            <w:r w:rsidR="00912E7F">
              <w:t>щегося в оперативном управлении</w:t>
            </w:r>
            <w:r>
              <w:t xml:space="preserve"> </w:t>
            </w:r>
            <w:r w:rsidR="002B335F" w:rsidRPr="002B335F">
              <w:t>ГАУК РХ «НЦНТ</w:t>
            </w:r>
            <w:r w:rsidR="002B335F">
              <w:t xml:space="preserve"> </w:t>
            </w:r>
            <w:r w:rsidR="002B335F" w:rsidRPr="002B335F">
              <w:t xml:space="preserve">им. С.П. </w:t>
            </w:r>
            <w:proofErr w:type="spellStart"/>
            <w:r w:rsidR="002B335F" w:rsidRPr="002B335F">
              <w:t>Кадышева</w:t>
            </w:r>
            <w:proofErr w:type="spellEnd"/>
            <w:r w:rsidR="002B335F" w:rsidRPr="002B335F">
              <w:t>»</w:t>
            </w:r>
          </w:p>
        </w:tc>
      </w:tr>
      <w:tr w:rsidR="002718D1">
        <w:trPr>
          <w:trHeight w:val="195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2.</w:t>
            </w:r>
          </w:p>
          <w:p w:rsidR="002718D1" w:rsidRDefault="002718D1">
            <w:pPr>
              <w:widowControl w:val="0"/>
              <w:spacing w:line="200" w:lineRule="atLeast"/>
              <w:jc w:val="both"/>
            </w:pP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Организатор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jc w:val="both"/>
            </w:pPr>
            <w:r>
              <w:t>Государственное казенное учреждение Республики Хакасия «Фонд имущества»</w:t>
            </w:r>
          </w:p>
          <w:p w:rsidR="002718D1" w:rsidRDefault="008E178C">
            <w:pPr>
              <w:widowControl w:val="0"/>
              <w:jc w:val="both"/>
            </w:pPr>
            <w:r>
              <w:t>Место нахождения</w:t>
            </w:r>
            <w:r>
              <w:rPr>
                <w:b/>
              </w:rPr>
              <w:t>:</w:t>
            </w:r>
            <w:r>
              <w:t xml:space="preserve"> Республика Хакасия, г. Абакан, </w:t>
            </w:r>
          </w:p>
          <w:p w:rsidR="002718D1" w:rsidRDefault="008E178C">
            <w:pPr>
              <w:widowControl w:val="0"/>
              <w:jc w:val="both"/>
            </w:pPr>
            <w:r>
              <w:t xml:space="preserve">Улица Щетинкина, 18, </w:t>
            </w:r>
            <w:proofErr w:type="spellStart"/>
            <w:r>
              <w:t>каб</w:t>
            </w:r>
            <w:proofErr w:type="spellEnd"/>
            <w:r>
              <w:t>. 108, 1 этаж.</w:t>
            </w:r>
          </w:p>
          <w:p w:rsidR="002718D1" w:rsidRDefault="008E178C">
            <w:pPr>
              <w:widowControl w:val="0"/>
              <w:jc w:val="both"/>
            </w:pPr>
            <w:r>
              <w:t xml:space="preserve">Почтовый адрес: 655017, Республика Хакасия, </w:t>
            </w:r>
          </w:p>
          <w:p w:rsidR="002718D1" w:rsidRDefault="008E178C">
            <w:pPr>
              <w:widowControl w:val="0"/>
              <w:jc w:val="both"/>
            </w:pPr>
            <w:r>
              <w:t>г. Абакан, ул. Щетинкина, 18 каб.108</w:t>
            </w:r>
          </w:p>
          <w:p w:rsidR="002718D1" w:rsidRDefault="008E178C">
            <w:pPr>
              <w:widowControl w:val="0"/>
              <w:jc w:val="both"/>
              <w:rPr>
                <w:i/>
              </w:rPr>
            </w:pPr>
            <w:r>
              <w:t xml:space="preserve">Адрес электронной почты: </w:t>
            </w:r>
            <w:hyperlink r:id="rId13">
              <w:r>
                <w:rPr>
                  <w:rStyle w:val="-"/>
                  <w:color w:val="000000" w:themeColor="text1"/>
                  <w:lang w:val="en-US"/>
                </w:rPr>
                <w:t>www</w:t>
              </w:r>
              <w:r>
                <w:rPr>
                  <w:rStyle w:val="-"/>
                  <w:color w:val="000000" w:themeColor="text1"/>
                </w:rPr>
                <w:t>.</w:t>
              </w:r>
              <w:r>
                <w:rPr>
                  <w:rStyle w:val="-"/>
                  <w:color w:val="000000" w:themeColor="text1"/>
                  <w:lang w:val="en-US"/>
                </w:rPr>
                <w:t>fond</w:t>
              </w:r>
              <w:r>
                <w:rPr>
                  <w:rStyle w:val="-"/>
                  <w:color w:val="000000" w:themeColor="text1"/>
                </w:rPr>
                <w:t>19.</w:t>
              </w:r>
              <w:proofErr w:type="spellStart"/>
              <w:r>
                <w:rPr>
                  <w:rStyle w:val="-"/>
                  <w:color w:val="000000" w:themeColor="text1"/>
                  <w:lang w:val="en-US"/>
                </w:rPr>
                <w:t>ru</w:t>
              </w:r>
              <w:proofErr w:type="spellEnd"/>
            </w:hyperlink>
          </w:p>
          <w:p w:rsidR="002718D1" w:rsidRDefault="008E178C">
            <w:pPr>
              <w:widowControl w:val="0"/>
              <w:jc w:val="both"/>
            </w:pPr>
            <w:r>
              <w:t>Номер контактного телефона: (3902) 22-60-91.</w:t>
            </w:r>
          </w:p>
        </w:tc>
      </w:tr>
      <w:tr w:rsidR="002718D1">
        <w:trPr>
          <w:trHeight w:val="721"/>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3. </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Официальный сайт, на котором публикуется информация об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rPr>
                <w:lang w:val="en-US"/>
              </w:rPr>
              <w:t>www.torgi</w:t>
            </w:r>
            <w:r>
              <w:t>.</w:t>
            </w:r>
            <w:proofErr w:type="spellStart"/>
            <w:r>
              <w:rPr>
                <w:lang w:val="en-US"/>
              </w:rPr>
              <w:t>gov</w:t>
            </w:r>
            <w:proofErr w:type="spellEnd"/>
            <w:r>
              <w:t>.</w:t>
            </w:r>
            <w:proofErr w:type="spellStart"/>
            <w:r>
              <w:rPr>
                <w:lang w:val="en-US"/>
              </w:rPr>
              <w:t>ru</w:t>
            </w:r>
            <w:proofErr w:type="spellEnd"/>
          </w:p>
        </w:tc>
      </w:tr>
      <w:tr w:rsidR="002718D1">
        <w:trPr>
          <w:trHeight w:val="746"/>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rPr>
                <w:lang w:val="en-US"/>
              </w:rPr>
              <w:t>4</w:t>
            </w:r>
            <w:r>
              <w:t>.</w:t>
            </w:r>
          </w:p>
          <w:p w:rsidR="002718D1" w:rsidRDefault="002718D1">
            <w:pPr>
              <w:widowControl w:val="0"/>
              <w:spacing w:line="200" w:lineRule="atLeast"/>
              <w:jc w:val="both"/>
            </w:pP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2718D1" w:rsidRDefault="002718D1">
            <w:pPr>
              <w:widowControl w:val="0"/>
              <w:spacing w:line="200" w:lineRule="atLeast"/>
            </w:pPr>
          </w:p>
          <w:p w:rsidR="002718D1" w:rsidRDefault="008E178C">
            <w:pPr>
              <w:widowControl w:val="0"/>
              <w:spacing w:line="200" w:lineRule="atLeast"/>
            </w:pPr>
            <w:r>
              <w:t>Официальный сайт ГКУ РХ «Фонд имущества»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707D8C">
            <w:pPr>
              <w:widowControl w:val="0"/>
              <w:spacing w:line="200" w:lineRule="atLeast"/>
              <w:jc w:val="both"/>
            </w:pPr>
            <w:hyperlink r:id="rId14">
              <w:r w:rsidR="008E178C">
                <w:rPr>
                  <w:rStyle w:val="-"/>
                  <w:color w:val="000000" w:themeColor="text1"/>
                  <w:lang w:val="en-US"/>
                </w:rPr>
                <w:t>www</w:t>
              </w:r>
              <w:r w:rsidR="008E178C">
                <w:rPr>
                  <w:rStyle w:val="-"/>
                  <w:color w:val="000000" w:themeColor="text1"/>
                </w:rPr>
                <w:t>.</w:t>
              </w:r>
              <w:r w:rsidR="008E178C">
                <w:rPr>
                  <w:rStyle w:val="-"/>
                  <w:color w:val="000000" w:themeColor="text1"/>
                  <w:lang w:val="en-US"/>
                </w:rPr>
                <w:t>fond</w:t>
              </w:r>
              <w:r w:rsidR="008E178C">
                <w:rPr>
                  <w:rStyle w:val="-"/>
                  <w:color w:val="000000" w:themeColor="text1"/>
                </w:rPr>
                <w:t>19.</w:t>
              </w:r>
              <w:proofErr w:type="spellStart"/>
              <w:r w:rsidR="008E178C">
                <w:rPr>
                  <w:rStyle w:val="-"/>
                  <w:color w:val="000000" w:themeColor="text1"/>
                  <w:lang w:val="en-US"/>
                </w:rPr>
                <w:t>ru</w:t>
              </w:r>
              <w:proofErr w:type="spellEnd"/>
            </w:hyperlink>
          </w:p>
        </w:tc>
      </w:tr>
      <w:tr w:rsidR="002718D1">
        <w:trPr>
          <w:trHeight w:val="82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5. </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Предмет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rsidP="002B335F">
            <w:pPr>
              <w:keepNext/>
              <w:keepLines/>
              <w:jc w:val="both"/>
              <w:rPr>
                <w:spacing w:val="-1"/>
              </w:rPr>
            </w:pPr>
            <w:r>
              <w:t xml:space="preserve">Передача в аренду государственного имущества: </w:t>
            </w:r>
            <w:r>
              <w:rPr>
                <w:b/>
                <w:spacing w:val="-1"/>
              </w:rPr>
              <w:t xml:space="preserve">Лот № </w:t>
            </w:r>
            <w:r w:rsidRPr="002B335F">
              <w:rPr>
                <w:spacing w:val="-1"/>
              </w:rPr>
              <w:t xml:space="preserve">1 </w:t>
            </w:r>
            <w:r w:rsidR="002B335F" w:rsidRPr="002B335F">
              <w:rPr>
                <w:spacing w:val="-1"/>
              </w:rPr>
              <w:t xml:space="preserve">нежилое помещение № 8 общей площадью 28,9 </w:t>
            </w:r>
            <w:proofErr w:type="spellStart"/>
            <w:r w:rsidR="002B335F" w:rsidRPr="002B335F">
              <w:rPr>
                <w:spacing w:val="-1"/>
              </w:rPr>
              <w:t>кв.м</w:t>
            </w:r>
            <w:proofErr w:type="spellEnd"/>
            <w:r w:rsidR="002B335F" w:rsidRPr="002B335F">
              <w:rPr>
                <w:spacing w:val="-1"/>
              </w:rPr>
              <w:t xml:space="preserve">., расположенного по адресу: Республика Хакасия, г. Абакан, ул. </w:t>
            </w:r>
            <w:proofErr w:type="spellStart"/>
            <w:r w:rsidR="002B335F" w:rsidRPr="002B335F">
              <w:rPr>
                <w:spacing w:val="-1"/>
              </w:rPr>
              <w:t>Итыгина</w:t>
            </w:r>
            <w:proofErr w:type="spellEnd"/>
            <w:r w:rsidR="002B335F" w:rsidRPr="002B335F">
              <w:rPr>
                <w:spacing w:val="-1"/>
              </w:rPr>
              <w:t xml:space="preserve">, д.13, литера В, Г. </w:t>
            </w:r>
          </w:p>
        </w:tc>
      </w:tr>
      <w:tr w:rsidR="002718D1">
        <w:trPr>
          <w:trHeight w:val="406"/>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Срок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B335F">
            <w:pPr>
              <w:widowControl w:val="0"/>
              <w:spacing w:line="200" w:lineRule="atLeast"/>
              <w:jc w:val="both"/>
            </w:pPr>
            <w:r>
              <w:t>5 лет</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7.</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Форма, сроки и порядок оплаты по договору</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В соответствии с условиями проекта договора</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Начальная цена договора в месяц</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B335F" w:rsidP="002D3FAD">
            <w:pPr>
              <w:widowControl w:val="0"/>
            </w:pPr>
            <w:r>
              <w:t>20 461</w:t>
            </w:r>
            <w:r w:rsidR="002D3FAD">
              <w:t xml:space="preserve"> рубль</w:t>
            </w:r>
            <w:r w:rsidR="008E178C">
              <w:t xml:space="preserve"> </w:t>
            </w:r>
            <w:r>
              <w:t>2</w:t>
            </w:r>
            <w:r w:rsidR="008E178C">
              <w:t>0 копеек с учетом НДС, без коммунальных платежей</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Шаг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rsidP="002B335F">
            <w:pPr>
              <w:widowControl w:val="0"/>
              <w:spacing w:line="200" w:lineRule="atLeast"/>
              <w:jc w:val="both"/>
            </w:pPr>
            <w:r>
              <w:t xml:space="preserve">5% начальной цены договора в месяц – </w:t>
            </w:r>
            <w:r w:rsidR="002B335F">
              <w:t>1 023</w:t>
            </w:r>
            <w:r>
              <w:t xml:space="preserve"> рубл</w:t>
            </w:r>
            <w:r w:rsidR="002B335F">
              <w:t>я</w:t>
            </w:r>
            <w:r>
              <w:t xml:space="preserve"> </w:t>
            </w:r>
            <w:r w:rsidR="002B335F">
              <w:t xml:space="preserve">06 </w:t>
            </w:r>
            <w:r>
              <w:t>копеек</w:t>
            </w:r>
          </w:p>
        </w:tc>
      </w:tr>
      <w:tr w:rsidR="002718D1">
        <w:trPr>
          <w:trHeight w:val="1457"/>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Порядок, место, дата, время начала и окончания срока подачи заявок на участие в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A084D" w:rsidRDefault="008E178C" w:rsidP="009A084D">
            <w:pPr>
              <w:pStyle w:val="13"/>
              <w:shd w:val="clear" w:color="auto" w:fill="auto"/>
              <w:rPr>
                <w:rFonts w:ascii="Times New Roman" w:hAnsi="Times New Roman" w:cs="Times New Roman"/>
                <w:sz w:val="24"/>
                <w:szCs w:val="24"/>
              </w:rPr>
            </w:pPr>
            <w:r w:rsidRPr="009A084D">
              <w:rPr>
                <w:rFonts w:ascii="Times New Roman" w:hAnsi="Times New Roman" w:cs="Times New Roman"/>
                <w:sz w:val="24"/>
                <w:szCs w:val="24"/>
              </w:rPr>
              <w:t xml:space="preserve">Прием заявок осуществляется круглосуточно на ЭП Оператора </w:t>
            </w:r>
            <w:hyperlink r:id="rId15">
              <w:r w:rsidRPr="009A084D">
                <w:rPr>
                  <w:rStyle w:val="-"/>
                  <w:rFonts w:ascii="Times New Roman" w:hAnsi="Times New Roman" w:cs="Times New Roman"/>
                  <w:sz w:val="24"/>
                  <w:szCs w:val="24"/>
                </w:rPr>
                <w:t>www.rts-tender.ru</w:t>
              </w:r>
            </w:hyperlink>
            <w:r w:rsidRPr="009A084D">
              <w:rPr>
                <w:rFonts w:ascii="Times New Roman" w:hAnsi="Times New Roman" w:cs="Times New Roman"/>
                <w:sz w:val="24"/>
                <w:szCs w:val="24"/>
              </w:rPr>
              <w:t xml:space="preserve">.с </w:t>
            </w:r>
            <w:r w:rsidR="009A084D" w:rsidRPr="009A084D">
              <w:rPr>
                <w:rFonts w:ascii="Times New Roman" w:hAnsi="Times New Roman" w:cs="Times New Roman"/>
                <w:bCs/>
                <w:sz w:val="24"/>
                <w:szCs w:val="24"/>
              </w:rPr>
              <w:t>20.0</w:t>
            </w:r>
            <w:r w:rsidRPr="009A084D">
              <w:rPr>
                <w:rFonts w:ascii="Times New Roman" w:hAnsi="Times New Roman" w:cs="Times New Roman"/>
                <w:bCs/>
                <w:sz w:val="24"/>
                <w:szCs w:val="24"/>
              </w:rPr>
              <w:t>2</w:t>
            </w:r>
            <w:r w:rsidR="009A084D" w:rsidRPr="009A084D">
              <w:rPr>
                <w:rFonts w:ascii="Times New Roman" w:hAnsi="Times New Roman" w:cs="Times New Roman"/>
                <w:sz w:val="24"/>
                <w:szCs w:val="24"/>
              </w:rPr>
              <w:t>.2025</w:t>
            </w:r>
            <w:r w:rsidRPr="009A084D">
              <w:rPr>
                <w:rFonts w:ascii="Times New Roman" w:hAnsi="Times New Roman" w:cs="Times New Roman"/>
                <w:sz w:val="24"/>
                <w:szCs w:val="24"/>
              </w:rPr>
              <w:t xml:space="preserve"> в 09 часов 00 минут местного времени (МСК+4) и заканчивается </w:t>
            </w:r>
            <w:r w:rsidR="009A084D" w:rsidRPr="009A084D">
              <w:rPr>
                <w:rFonts w:ascii="Times New Roman" w:hAnsi="Times New Roman" w:cs="Times New Roman"/>
                <w:bCs/>
                <w:sz w:val="24"/>
                <w:szCs w:val="24"/>
              </w:rPr>
              <w:t>24</w:t>
            </w:r>
            <w:r w:rsidRPr="009A084D">
              <w:rPr>
                <w:rFonts w:ascii="Times New Roman" w:hAnsi="Times New Roman" w:cs="Times New Roman"/>
                <w:bCs/>
                <w:sz w:val="24"/>
                <w:szCs w:val="24"/>
              </w:rPr>
              <w:t>.0</w:t>
            </w:r>
            <w:r w:rsidR="009A084D" w:rsidRPr="009A084D">
              <w:rPr>
                <w:rFonts w:ascii="Times New Roman" w:hAnsi="Times New Roman" w:cs="Times New Roman"/>
                <w:bCs/>
                <w:sz w:val="24"/>
                <w:szCs w:val="24"/>
              </w:rPr>
              <w:t>3</w:t>
            </w:r>
            <w:r w:rsidRPr="009A084D">
              <w:rPr>
                <w:rFonts w:ascii="Times New Roman" w:hAnsi="Times New Roman" w:cs="Times New Roman"/>
                <w:sz w:val="24"/>
                <w:szCs w:val="24"/>
              </w:rPr>
              <w:t>.2025 в 17 часов 00 минут местного времени (МСК+4)</w:t>
            </w:r>
          </w:p>
        </w:tc>
      </w:tr>
      <w:tr w:rsidR="002718D1">
        <w:trPr>
          <w:trHeight w:val="8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Дата рассмотрения заявок на участие в аукционе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A084D" w:rsidRDefault="009A084D" w:rsidP="002D3FAD">
            <w:pPr>
              <w:widowControl w:val="0"/>
              <w:spacing w:line="200" w:lineRule="atLeast"/>
              <w:jc w:val="both"/>
            </w:pPr>
            <w:r w:rsidRPr="009A084D">
              <w:t>2</w:t>
            </w:r>
            <w:r w:rsidR="002D3FAD">
              <w:t>6</w:t>
            </w:r>
            <w:r w:rsidR="008E178C" w:rsidRPr="009A084D">
              <w:t>.0</w:t>
            </w:r>
            <w:r w:rsidRPr="009A084D">
              <w:t>3</w:t>
            </w:r>
            <w:r w:rsidR="008E178C" w:rsidRPr="009A084D">
              <w:t>.2025</w:t>
            </w:r>
          </w:p>
        </w:tc>
      </w:tr>
      <w:tr w:rsidR="002718D1">
        <w:trPr>
          <w:trHeight w:val="697"/>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12.</w:t>
            </w:r>
          </w:p>
          <w:p w:rsidR="002718D1" w:rsidRDefault="002718D1">
            <w:pPr>
              <w:widowControl w:val="0"/>
              <w:spacing w:line="200" w:lineRule="atLeast"/>
              <w:jc w:val="both"/>
            </w:pP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Место, дата и время</w:t>
            </w:r>
          </w:p>
          <w:p w:rsidR="002718D1" w:rsidRDefault="008E178C">
            <w:pPr>
              <w:widowControl w:val="0"/>
              <w:spacing w:line="200" w:lineRule="atLeast"/>
              <w:jc w:val="both"/>
              <w:rPr>
                <w:i/>
              </w:rPr>
            </w:pPr>
            <w:r>
              <w:t>проведения аукциона</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9A084D" w:rsidRDefault="002D3FAD">
            <w:pPr>
              <w:pStyle w:val="af"/>
              <w:jc w:val="both"/>
              <w:rPr>
                <w:rFonts w:ascii="Times New Roman" w:hAnsi="Times New Roman"/>
                <w:color w:val="000000"/>
                <w:sz w:val="24"/>
                <w:szCs w:val="24"/>
              </w:rPr>
            </w:pPr>
            <w:r>
              <w:rPr>
                <w:rFonts w:ascii="Times New Roman" w:hAnsi="Times New Roman"/>
                <w:color w:val="000000"/>
                <w:sz w:val="24"/>
                <w:szCs w:val="24"/>
              </w:rPr>
              <w:t>«27</w:t>
            </w:r>
            <w:r w:rsidR="008E178C" w:rsidRPr="009A084D">
              <w:rPr>
                <w:rFonts w:ascii="Times New Roman" w:hAnsi="Times New Roman"/>
                <w:color w:val="000000"/>
                <w:sz w:val="24"/>
                <w:szCs w:val="24"/>
              </w:rPr>
              <w:t xml:space="preserve">» </w:t>
            </w:r>
            <w:r w:rsidR="009A084D" w:rsidRPr="009A084D">
              <w:rPr>
                <w:rFonts w:ascii="Times New Roman" w:hAnsi="Times New Roman"/>
                <w:color w:val="000000"/>
                <w:sz w:val="24"/>
                <w:szCs w:val="24"/>
              </w:rPr>
              <w:t>марта</w:t>
            </w:r>
            <w:r w:rsidR="008E178C" w:rsidRPr="009A084D">
              <w:rPr>
                <w:rFonts w:ascii="Times New Roman" w:hAnsi="Times New Roman"/>
                <w:color w:val="000000"/>
                <w:sz w:val="24"/>
                <w:szCs w:val="24"/>
              </w:rPr>
              <w:t xml:space="preserve"> 2025 в 14 часов 00 минут местного времени </w:t>
            </w:r>
            <w:r w:rsidR="008E178C" w:rsidRPr="009A084D">
              <w:rPr>
                <w:rFonts w:ascii="Times New Roman" w:hAnsi="Times New Roman"/>
                <w:sz w:val="24"/>
                <w:szCs w:val="24"/>
              </w:rPr>
              <w:t>(МСК+4).</w:t>
            </w:r>
          </w:p>
          <w:p w:rsidR="002718D1" w:rsidRPr="009A084D" w:rsidRDefault="008E178C">
            <w:pPr>
              <w:widowControl w:val="0"/>
              <w:spacing w:line="200" w:lineRule="atLeast"/>
              <w:jc w:val="both"/>
            </w:pPr>
            <w:r w:rsidRPr="009A084D">
              <w:rPr>
                <w:bCs/>
              </w:rPr>
              <w:t xml:space="preserve">ЭП </w:t>
            </w:r>
            <w:hyperlink r:id="rId16">
              <w:r w:rsidRPr="009A084D">
                <w:rPr>
                  <w:u w:val="single"/>
                  <w:lang w:val="en-US" w:bidi="en-US"/>
                </w:rPr>
                <w:t>www</w:t>
              </w:r>
              <w:r w:rsidRPr="009A084D">
                <w:rPr>
                  <w:u w:val="single"/>
                  <w:lang w:bidi="en-US"/>
                </w:rPr>
                <w:t>.</w:t>
              </w:r>
              <w:proofErr w:type="spellStart"/>
              <w:r w:rsidRPr="009A084D">
                <w:rPr>
                  <w:u w:val="single"/>
                  <w:lang w:val="en-US" w:bidi="en-US"/>
                </w:rPr>
                <w:t>rts</w:t>
              </w:r>
              <w:proofErr w:type="spellEnd"/>
              <w:r w:rsidRPr="009A084D">
                <w:rPr>
                  <w:u w:val="single"/>
                  <w:lang w:bidi="en-US"/>
                </w:rPr>
                <w:t>-</w:t>
              </w:r>
              <w:r w:rsidRPr="009A084D">
                <w:rPr>
                  <w:u w:val="single"/>
                  <w:lang w:val="en-US" w:bidi="en-US"/>
                </w:rPr>
                <w:t>tender</w:t>
              </w:r>
              <w:r w:rsidRPr="009A084D">
                <w:rPr>
                  <w:u w:val="single"/>
                  <w:lang w:bidi="en-US"/>
                </w:rPr>
                <w:t>.</w:t>
              </w:r>
              <w:proofErr w:type="spellStart"/>
              <w:r w:rsidRPr="009A084D">
                <w:rPr>
                  <w:u w:val="single"/>
                  <w:lang w:val="en-US" w:bidi="en-US"/>
                </w:rPr>
                <w:t>ru</w:t>
              </w:r>
              <w:proofErr w:type="spellEnd"/>
            </w:hyperlink>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2718D1">
            <w:pPr>
              <w:widowControl w:val="0"/>
              <w:spacing w:line="200" w:lineRule="atLeast"/>
              <w:jc w:val="both"/>
            </w:pPr>
          </w:p>
          <w:p w:rsidR="002718D1" w:rsidRDefault="008E178C">
            <w:pPr>
              <w:widowControl w:val="0"/>
              <w:spacing w:line="200" w:lineRule="atLeast"/>
              <w:jc w:val="both"/>
            </w:pPr>
            <w:r>
              <w:t>13.</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pPr>
            <w:r>
              <w:t xml:space="preserve">Дата, время, график проведения осмотра имущества </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Pr="00710B8D" w:rsidRDefault="008E178C">
            <w:pPr>
              <w:widowControl w:val="0"/>
              <w:spacing w:line="200" w:lineRule="atLeast"/>
              <w:jc w:val="both"/>
            </w:pPr>
            <w:r w:rsidRPr="00710B8D">
              <w:t xml:space="preserve">Осмотр имущества осуществляется: </w:t>
            </w:r>
            <w:r w:rsidR="009A084D" w:rsidRPr="00710B8D">
              <w:t>27</w:t>
            </w:r>
            <w:r w:rsidRPr="00710B8D">
              <w:t xml:space="preserve"> </w:t>
            </w:r>
            <w:r w:rsidR="009A084D" w:rsidRPr="00710B8D">
              <w:t>феврал</w:t>
            </w:r>
            <w:r w:rsidRPr="00710B8D">
              <w:t xml:space="preserve">я 2025, </w:t>
            </w:r>
            <w:r w:rsidR="009A084D" w:rsidRPr="00710B8D">
              <w:t>06 марта</w:t>
            </w:r>
            <w:r w:rsidRPr="00710B8D">
              <w:t xml:space="preserve"> 2025, </w:t>
            </w:r>
            <w:r w:rsidR="009A084D" w:rsidRPr="00710B8D">
              <w:t>1</w:t>
            </w:r>
            <w:r w:rsidR="0081133B" w:rsidRPr="00710B8D">
              <w:t>3</w:t>
            </w:r>
            <w:r w:rsidRPr="00710B8D">
              <w:t xml:space="preserve"> </w:t>
            </w:r>
            <w:r w:rsidR="009A084D" w:rsidRPr="00710B8D">
              <w:t>марта</w:t>
            </w:r>
            <w:r w:rsidRPr="00710B8D">
              <w:t xml:space="preserve"> </w:t>
            </w:r>
            <w:r w:rsidR="0081133B" w:rsidRPr="00710B8D">
              <w:t>2025, 2</w:t>
            </w:r>
            <w:r w:rsidR="009A084D" w:rsidRPr="00710B8D">
              <w:t>0</w:t>
            </w:r>
            <w:r w:rsidR="0081133B" w:rsidRPr="00710B8D">
              <w:t xml:space="preserve"> </w:t>
            </w:r>
            <w:r w:rsidR="009A084D" w:rsidRPr="00710B8D">
              <w:t>марта</w:t>
            </w:r>
            <w:r w:rsidR="0081133B" w:rsidRPr="00710B8D">
              <w:t xml:space="preserve"> 2025 с</w:t>
            </w:r>
            <w:r w:rsidRPr="00710B8D">
              <w:t xml:space="preserve"> 10.00 часов до 12.00 часов (время местное).</w:t>
            </w:r>
          </w:p>
          <w:p w:rsidR="002718D1" w:rsidRPr="00710B8D" w:rsidRDefault="008E178C">
            <w:pPr>
              <w:rPr>
                <w:color w:val="FF0000"/>
              </w:rPr>
            </w:pPr>
            <w:r w:rsidRPr="00710B8D">
              <w:t>Лица, желающие принять участие в осмотре имущества, сообщают об этом заранее по телефону</w:t>
            </w:r>
            <w:r w:rsidRPr="00710B8D">
              <w:rPr>
                <w:color w:val="000000" w:themeColor="text1"/>
              </w:rPr>
              <w:t xml:space="preserve">: </w:t>
            </w:r>
            <w:r w:rsidR="00710B8D" w:rsidRPr="00710B8D">
              <w:rPr>
                <w:b/>
                <w:color w:val="000000" w:themeColor="text1"/>
              </w:rPr>
              <w:t>8 (3902) 24-14-98, </w:t>
            </w:r>
            <w:bookmarkStart w:id="14" w:name="__DdeLink__5586_1721930253"/>
            <w:r w:rsidR="00710B8D" w:rsidRPr="00710B8D">
              <w:rPr>
                <w:b/>
                <w:color w:val="000000" w:themeColor="text1"/>
              </w:rPr>
              <w:t>24-20-74</w:t>
            </w:r>
            <w:bookmarkEnd w:id="14"/>
            <w:r w:rsidR="00710B8D" w:rsidRPr="00710B8D">
              <w:rPr>
                <w:b/>
                <w:color w:val="000000" w:themeColor="text1"/>
              </w:rPr>
              <w:t>.</w:t>
            </w:r>
          </w:p>
          <w:p w:rsidR="002718D1" w:rsidRPr="004F43CB" w:rsidRDefault="002718D1">
            <w:pPr>
              <w:widowControl w:val="0"/>
              <w:spacing w:line="200" w:lineRule="atLeast"/>
              <w:jc w:val="both"/>
              <w:rPr>
                <w:highlight w:val="yellow"/>
              </w:rPr>
            </w:pPr>
          </w:p>
        </w:tc>
      </w:tr>
      <w:tr w:rsidR="002718D1">
        <w:trPr>
          <w:trHeight w:val="725"/>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14.</w:t>
            </w:r>
          </w:p>
          <w:p w:rsidR="002718D1" w:rsidRDefault="002718D1">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Требование о задатке</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rsidP="002D3FAD">
            <w:pPr>
              <w:widowControl w:val="0"/>
              <w:jc w:val="both"/>
            </w:pPr>
            <w:r>
              <w:t xml:space="preserve">Задаток в размере </w:t>
            </w:r>
            <w:r w:rsidR="002D3FAD">
              <w:t>20 461 рубль 2</w:t>
            </w:r>
            <w:r>
              <w:t>0 копеек вносится на счёт Оператора ЭП по реквизитам, указанным в аукционной документации</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lastRenderedPageBreak/>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 xml:space="preserve">Срок передачи проекта договора </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2718D1">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jc w:val="both"/>
            </w:pPr>
            <w:r>
              <w:t>Срок для заключения договора аренды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8D1" w:rsidRDefault="008E178C">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2718D1" w:rsidRDefault="002718D1">
      <w:pPr>
        <w:widowControl w:val="0"/>
        <w:spacing w:line="200" w:lineRule="atLeast"/>
        <w:jc w:val="center"/>
        <w:rPr>
          <w:b/>
          <w:color w:val="FF0000"/>
        </w:rPr>
      </w:pPr>
    </w:p>
    <w:p w:rsidR="002718D1" w:rsidRDefault="002718D1">
      <w:pPr>
        <w:pStyle w:val="1"/>
        <w:keepNext w:val="0"/>
        <w:widowControl w:val="0"/>
        <w:spacing w:before="0" w:after="0"/>
        <w:jc w:val="center"/>
        <w:rPr>
          <w:rFonts w:ascii="Times New Roman" w:hAnsi="Times New Roman"/>
          <w:sz w:val="24"/>
          <w:szCs w:val="24"/>
        </w:rPr>
      </w:pPr>
    </w:p>
    <w:p w:rsidR="002718D1" w:rsidRDefault="002718D1">
      <w:pPr>
        <w:pStyle w:val="1"/>
        <w:keepNext w:val="0"/>
        <w:widowControl w:val="0"/>
        <w:tabs>
          <w:tab w:val="left" w:pos="4270"/>
        </w:tabs>
        <w:spacing w:before="0" w:after="0"/>
        <w:jc w:val="center"/>
        <w:rPr>
          <w:rFonts w:ascii="Times New Roman" w:hAnsi="Times New Roman"/>
          <w:sz w:val="24"/>
          <w:szCs w:val="24"/>
        </w:rPr>
      </w:pPr>
    </w:p>
    <w:p w:rsidR="002718D1" w:rsidRDefault="002718D1">
      <w:pPr>
        <w:jc w:val="center"/>
        <w:rPr>
          <w:b/>
        </w:rPr>
      </w:pPr>
    </w:p>
    <w:p w:rsidR="002718D1" w:rsidRDefault="002718D1">
      <w:pPr>
        <w:jc w:val="center"/>
        <w:rPr>
          <w:b/>
        </w:rPr>
      </w:pPr>
    </w:p>
    <w:p w:rsidR="002718D1" w:rsidRDefault="002718D1">
      <w:pPr>
        <w:jc w:val="center"/>
        <w:rPr>
          <w:b/>
        </w:rPr>
      </w:pPr>
    </w:p>
    <w:p w:rsidR="002718D1" w:rsidRDefault="002718D1">
      <w:pPr>
        <w:widowControl w:val="0"/>
        <w:jc w:val="center"/>
        <w:rPr>
          <w:b/>
        </w:rPr>
      </w:pPr>
    </w:p>
    <w:p w:rsidR="002718D1" w:rsidRDefault="002718D1">
      <w:pPr>
        <w:widowControl w:val="0"/>
        <w:jc w:val="center"/>
        <w:rPr>
          <w:b/>
        </w:rPr>
      </w:pPr>
    </w:p>
    <w:p w:rsidR="002718D1" w:rsidRDefault="002718D1">
      <w:pPr>
        <w:widowControl w:val="0"/>
      </w:pPr>
    </w:p>
    <w:p w:rsidR="002718D1" w:rsidRDefault="002718D1">
      <w:pPr>
        <w:widowControl w:val="0"/>
        <w:jc w:val="center"/>
        <w:rPr>
          <w:b/>
        </w:rPr>
      </w:pPr>
    </w:p>
    <w:p w:rsidR="002718D1" w:rsidRDefault="002718D1">
      <w:pPr>
        <w:widowControl w:val="0"/>
        <w:jc w:val="center"/>
        <w:rPr>
          <w:b/>
        </w:rPr>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Pr>
        <w:widowControl w:val="0"/>
      </w:pPr>
    </w:p>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2718D1"/>
    <w:p w:rsidR="002718D1" w:rsidRDefault="00707D8C" w:rsidP="00C52860">
      <w:pPr>
        <w:ind w:left="-567"/>
      </w:pPr>
      <w:bookmarkStart w:id="15" w:name="_GoBack"/>
      <w:r>
        <w:rPr>
          <w:noProof/>
        </w:rPr>
        <w:lastRenderedPageBreak/>
        <w:drawing>
          <wp:inline distT="0" distB="0" distL="0" distR="0">
            <wp:extent cx="6276975" cy="94369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едняя.png"/>
                    <pic:cNvPicPr/>
                  </pic:nvPicPr>
                  <pic:blipFill>
                    <a:blip r:embed="rId17">
                      <a:extLst>
                        <a:ext uri="{28A0092B-C50C-407E-A947-70E740481C1C}">
                          <a14:useLocalDpi xmlns:a14="http://schemas.microsoft.com/office/drawing/2010/main" val="0"/>
                        </a:ext>
                      </a:extLst>
                    </a:blip>
                    <a:stretch>
                      <a:fillRect/>
                    </a:stretch>
                  </pic:blipFill>
                  <pic:spPr>
                    <a:xfrm>
                      <a:off x="0" y="0"/>
                      <a:ext cx="6279268" cy="9440402"/>
                    </a:xfrm>
                    <a:prstGeom prst="rect">
                      <a:avLst/>
                    </a:prstGeom>
                  </pic:spPr>
                </pic:pic>
              </a:graphicData>
            </a:graphic>
          </wp:inline>
        </w:drawing>
      </w:r>
      <w:bookmarkEnd w:id="15"/>
    </w:p>
    <w:sectPr w:rsidR="002718D1">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D1"/>
    <w:rsid w:val="00053E42"/>
    <w:rsid w:val="000F7919"/>
    <w:rsid w:val="00123F90"/>
    <w:rsid w:val="001439C0"/>
    <w:rsid w:val="001F66A6"/>
    <w:rsid w:val="0022475C"/>
    <w:rsid w:val="002718D1"/>
    <w:rsid w:val="002B335F"/>
    <w:rsid w:val="002D3FAD"/>
    <w:rsid w:val="00382BBF"/>
    <w:rsid w:val="003B0E80"/>
    <w:rsid w:val="004F43CB"/>
    <w:rsid w:val="00503DD4"/>
    <w:rsid w:val="0054640B"/>
    <w:rsid w:val="00551196"/>
    <w:rsid w:val="00581F48"/>
    <w:rsid w:val="00592FFC"/>
    <w:rsid w:val="00656678"/>
    <w:rsid w:val="006B6B5F"/>
    <w:rsid w:val="00707D8C"/>
    <w:rsid w:val="00710B8D"/>
    <w:rsid w:val="0077100E"/>
    <w:rsid w:val="007D5F75"/>
    <w:rsid w:val="0081133B"/>
    <w:rsid w:val="00825F98"/>
    <w:rsid w:val="008E178C"/>
    <w:rsid w:val="00912E7F"/>
    <w:rsid w:val="00924E94"/>
    <w:rsid w:val="00934C89"/>
    <w:rsid w:val="009725FA"/>
    <w:rsid w:val="00972DC9"/>
    <w:rsid w:val="009A084D"/>
    <w:rsid w:val="009C3F60"/>
    <w:rsid w:val="00B43D4F"/>
    <w:rsid w:val="00BD7A9C"/>
    <w:rsid w:val="00C30A88"/>
    <w:rsid w:val="00C52860"/>
    <w:rsid w:val="00D409D5"/>
    <w:rsid w:val="00DB79AB"/>
    <w:rsid w:val="00E3260A"/>
    <w:rsid w:val="00EF5712"/>
    <w:rsid w:val="00FE50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34BFF-0E0D-4D6A-984A-F22897CE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pPr>
      <w:suppressAutoHyphens/>
    </w:pPr>
    <w:rPr>
      <w:rFonts w:ascii="Times New Roman" w:eastAsia="Times New Roman" w:hAnsi="Times New Roman" w:cs="Times New Roman"/>
      <w:sz w:val="24"/>
      <w:szCs w:val="24"/>
      <w:lang w:eastAsia="ru-RU"/>
    </w:rPr>
  </w:style>
  <w:style w:type="paragraph" w:styleId="1">
    <w:name w:val="heading 1"/>
    <w:basedOn w:val="a"/>
    <w:next w:val="a"/>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qFormat/>
    <w:rsid w:val="002402B4"/>
    <w:rPr>
      <w:rFonts w:ascii="Cambria" w:eastAsia="Times New Roman" w:hAnsi="Cambria" w:cs="Times New Roman"/>
      <w:b/>
      <w:bCs/>
      <w:kern w:val="2"/>
      <w:sz w:val="32"/>
      <w:szCs w:val="32"/>
      <w:lang w:eastAsia="ru-RU"/>
    </w:rPr>
  </w:style>
  <w:style w:type="character" w:customStyle="1" w:styleId="a4">
    <w:name w:val="Текст Знак"/>
    <w:basedOn w:val="a0"/>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qFormat/>
    <w:rsid w:val="002402B4"/>
    <w:rPr>
      <w:rFonts w:ascii="Times New Roman" w:eastAsia="Times New Roman" w:hAnsi="Times New Roman" w:cs="Times New Roman"/>
      <w:sz w:val="20"/>
      <w:szCs w:val="20"/>
      <w:lang w:eastAsia="ru-RU"/>
    </w:rPr>
  </w:style>
  <w:style w:type="character" w:customStyle="1" w:styleId="a3">
    <w:name w:val="Основной текст_"/>
    <w:link w:val="10"/>
    <w:qFormat/>
    <w:rsid w:val="002402B4"/>
    <w:rPr>
      <w:sz w:val="19"/>
      <w:szCs w:val="19"/>
      <w:shd w:val="clear" w:color="auto" w:fill="FFFFFF"/>
    </w:rPr>
  </w:style>
  <w:style w:type="character" w:customStyle="1" w:styleId="a6">
    <w:name w:val="Текст выноски Знак"/>
    <w:basedOn w:val="a0"/>
    <w:uiPriority w:val="99"/>
    <w:semiHidden/>
    <w:qFormat/>
    <w:rsid w:val="002402B4"/>
    <w:rPr>
      <w:rFonts w:ascii="Segoe UI" w:eastAsia="Times New Roman" w:hAnsi="Segoe UI" w:cs="Segoe UI"/>
      <w:sz w:val="18"/>
      <w:szCs w:val="18"/>
      <w:lang w:eastAsia="ru-RU"/>
    </w:rPr>
  </w:style>
  <w:style w:type="character" w:customStyle="1" w:styleId="-">
    <w:name w:val="Интернет-ссылка"/>
    <w:uiPriority w:val="99"/>
    <w:rsid w:val="002402B4"/>
    <w:rPr>
      <w:color w:val="0000FF"/>
      <w:u w:val="single"/>
    </w:rPr>
  </w:style>
  <w:style w:type="character" w:customStyle="1" w:styleId="a7">
    <w:name w:val="Ссылка указателя"/>
    <w:qFormat/>
    <w:rsid w:val="008A78D3"/>
  </w:style>
  <w:style w:type="character" w:customStyle="1" w:styleId="a8">
    <w:name w:val="Верхний колонтитул Знак"/>
    <w:basedOn w:val="a0"/>
    <w:uiPriority w:val="99"/>
    <w:qFormat/>
    <w:rsid w:val="008C43BD"/>
    <w:rPr>
      <w:rFonts w:ascii="Times New Roman" w:eastAsia="Times New Roman" w:hAnsi="Times New Roman" w:cs="Times New Roman"/>
      <w:sz w:val="24"/>
      <w:szCs w:val="24"/>
      <w:lang w:eastAsia="ru-RU"/>
    </w:rPr>
  </w:style>
  <w:style w:type="character" w:customStyle="1" w:styleId="a9">
    <w:name w:val="Нижний колонтитул Знак"/>
    <w:basedOn w:val="a0"/>
    <w:uiPriority w:val="99"/>
    <w:qFormat/>
    <w:rsid w:val="008C43BD"/>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qFormat/>
    <w:rsid w:val="00030ACD"/>
    <w:rPr>
      <w:color w:val="605E5C"/>
      <w:shd w:val="clear" w:color="auto" w:fill="E1DFDD"/>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2402B4"/>
    <w:pPr>
      <w:spacing w:after="120"/>
    </w:pPr>
    <w:rPr>
      <w:sz w:val="20"/>
      <w:szCs w:val="20"/>
    </w:rPr>
  </w:style>
  <w:style w:type="paragraph" w:styleId="ac">
    <w:name w:val="List"/>
    <w:basedOn w:val="ab"/>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customStyle="1" w:styleId="12">
    <w:name w:val="Заголовок1"/>
    <w:basedOn w:val="a"/>
    <w:next w:val="ab"/>
    <w:qFormat/>
    <w:rsid w:val="008A78D3"/>
    <w:pPr>
      <w:keepNext/>
      <w:spacing w:before="240" w:after="120"/>
    </w:pPr>
    <w:rPr>
      <w:rFonts w:ascii="Liberation Sans" w:eastAsia="Microsoft YaHei" w:hAnsi="Liberation Sans" w:cs="Lucida Sans"/>
      <w:sz w:val="28"/>
      <w:szCs w:val="28"/>
    </w:rPr>
  </w:style>
  <w:style w:type="paragraph" w:styleId="af">
    <w:name w:val="Plain Text"/>
    <w:basedOn w:val="a"/>
    <w:uiPriority w:val="99"/>
    <w:qFormat/>
    <w:rsid w:val="002402B4"/>
    <w:rPr>
      <w:rFonts w:ascii="Courier New" w:hAnsi="Courier New"/>
      <w:sz w:val="20"/>
      <w:szCs w:val="20"/>
    </w:rPr>
  </w:style>
  <w:style w:type="paragraph" w:customStyle="1" w:styleId="13">
    <w:name w:val="Основной текст1"/>
    <w:basedOn w:val="a"/>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f0">
    <w:name w:val="Balloon Text"/>
    <w:basedOn w:val="a"/>
    <w:uiPriority w:val="99"/>
    <w:semiHidden/>
    <w:unhideWhenUsed/>
    <w:qFormat/>
    <w:rsid w:val="002402B4"/>
    <w:rPr>
      <w:rFonts w:ascii="Segoe UI" w:hAnsi="Segoe UI" w:cs="Segoe UI"/>
      <w:sz w:val="18"/>
      <w:szCs w:val="18"/>
    </w:rPr>
  </w:style>
  <w:style w:type="paragraph" w:styleId="af1">
    <w:name w:val="Normal (Web)"/>
    <w:basedOn w:val="a"/>
    <w:uiPriority w:val="99"/>
    <w:unhideWhenUsed/>
    <w:qFormat/>
    <w:rsid w:val="002402B4"/>
    <w:pPr>
      <w:spacing w:beforeAutospacing="1" w:afterAutospacing="1"/>
    </w:pPr>
  </w:style>
  <w:style w:type="paragraph" w:styleId="14">
    <w:name w:val="toc 1"/>
    <w:basedOn w:val="a"/>
    <w:next w:val="a"/>
    <w:autoRedefine/>
    <w:uiPriority w:val="39"/>
    <w:rsid w:val="0077747B"/>
    <w:pPr>
      <w:tabs>
        <w:tab w:val="right" w:leader="dot" w:pos="9627"/>
      </w:tabs>
      <w:jc w:val="both"/>
    </w:pPr>
    <w:rPr>
      <w:color w:val="000000" w:themeColor="text1"/>
    </w:rPr>
  </w:style>
  <w:style w:type="paragraph" w:customStyle="1" w:styleId="ConsPlusNormal">
    <w:name w:val="ConsPlusNormal"/>
    <w:qFormat/>
    <w:rsid w:val="002402B4"/>
    <w:pPr>
      <w:widowControl w:val="0"/>
      <w:suppressAutoHyphens/>
      <w:ind w:firstLine="720"/>
    </w:pPr>
    <w:rPr>
      <w:rFonts w:ascii="Arial" w:eastAsia="Times New Roman" w:hAnsi="Arial" w:cs="Arial"/>
      <w:szCs w:val="20"/>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8C43BD"/>
    <w:pPr>
      <w:tabs>
        <w:tab w:val="center" w:pos="4677"/>
        <w:tab w:val="right" w:pos="9355"/>
      </w:tabs>
    </w:pPr>
  </w:style>
  <w:style w:type="paragraph" w:styleId="af4">
    <w:name w:val="footer"/>
    <w:basedOn w:val="a"/>
    <w:uiPriority w:val="99"/>
    <w:unhideWhenUsed/>
    <w:rsid w:val="008C43BD"/>
    <w:pPr>
      <w:tabs>
        <w:tab w:val="center" w:pos="4677"/>
        <w:tab w:val="right" w:pos="9355"/>
      </w:tabs>
    </w:pPr>
  </w:style>
  <w:style w:type="character" w:styleId="af5">
    <w:name w:val="Hyperlink"/>
    <w:basedOn w:val="a0"/>
    <w:uiPriority w:val="99"/>
    <w:unhideWhenUsed/>
    <w:rsid w:val="00924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fond19.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mailto:fond.19@mail.ru" TargetMode="External"/><Relationship Id="rId11" Type="http://schemas.openxmlformats.org/officeDocument/2006/relationships/hyperlink" Target="http://www.rts-tender.ru/" TargetMode="External"/><Relationship Id="rId5" Type="http://schemas.openxmlformats.org/officeDocument/2006/relationships/image" Target="media/image1.png"/><Relationship Id="rId15" Type="http://schemas.openxmlformats.org/officeDocument/2006/relationships/hyperlink" Target="http://www.rts-tender.ru/" TargetMode="External"/><Relationship Id="rId10" Type="http://schemas.openxmlformats.org/officeDocument/2006/relationships/hyperlink" Target="http://www.fond19.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fond19.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33A9-B638-4162-B36A-8564AB5D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6410</Words>
  <Characters>36538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29</cp:revision>
  <cp:lastPrinted>2025-02-17T05:16:00Z</cp:lastPrinted>
  <dcterms:created xsi:type="dcterms:W3CDTF">2024-12-20T08:19:00Z</dcterms:created>
  <dcterms:modified xsi:type="dcterms:W3CDTF">2025-02-19T09:38:00Z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